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D2" w:rsidRPr="00D8230D" w:rsidRDefault="003A78D2" w:rsidP="003A78D2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关于做好本科教学工作</w:t>
      </w:r>
    </w:p>
    <w:p w:rsidR="001E011E" w:rsidRPr="00D8230D" w:rsidRDefault="003A78D2" w:rsidP="0002371C">
      <w:pPr>
        <w:spacing w:afterLines="100"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审核评估各类材料格式规范</w:t>
      </w:r>
      <w:r w:rsidR="00D21175" w:rsidRPr="00D823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原则要求的</w:t>
      </w:r>
      <w:r w:rsidR="00456BF5" w:rsidRPr="00D823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通知</w:t>
      </w:r>
    </w:p>
    <w:p w:rsidR="00456BF5" w:rsidRPr="00D8230D" w:rsidRDefault="00456BF5" w:rsidP="00793288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校内各单位：</w:t>
      </w:r>
    </w:p>
    <w:p w:rsidR="00D832C3" w:rsidRPr="00D8230D" w:rsidRDefault="00456BF5" w:rsidP="00CC4C8E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为确保学校本科教学工作审核评估各类材料的收集、整理、编制</w:t>
      </w:r>
      <w:r w:rsidR="0002371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等工作科学</w:t>
      </w: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规范进行，根据诊断评估中专家提出的整改意见，结合</w:t>
      </w:r>
      <w:r w:rsidR="008401DB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《内江师范学院审核评估支撑材料格式规范</w:t>
      </w:r>
      <w:r w:rsidR="009E4AA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》</w:t>
      </w:r>
      <w:r w:rsidR="008401DB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</w:t>
      </w:r>
      <w:r w:rsidR="00FC49A5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见</w:t>
      </w:r>
      <w:r w:rsidR="008401DB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内师评估〔2018〕2号）</w:t>
      </w:r>
      <w:r w:rsidR="009E4AA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的格式要求，参照《</w:t>
      </w:r>
      <w:r w:rsidR="002373AF" w:rsidRPr="00D8230D">
        <w:rPr>
          <w:rFonts w:asciiTheme="minorEastAsia" w:hAnsiTheme="minorEastAsia" w:cs="Times New Roman"/>
          <w:color w:val="000000" w:themeColor="text1"/>
          <w:sz w:val="24"/>
          <w:szCs w:val="24"/>
        </w:rPr>
        <w:t>国家行政机关公文格式</w:t>
      </w:r>
      <w:r w:rsidR="009E4AA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》</w:t>
      </w:r>
      <w:r w:rsidR="00060BB3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的相关要求</w:t>
      </w:r>
      <w:r w:rsidR="009E4AA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，为进一步统一校内各单位各类材料格式规范，特制定《本科教学工作审核评估各类材料格式规范</w:t>
      </w:r>
      <w:r w:rsidR="00FB6534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原则要求</w:t>
      </w:r>
      <w:r w:rsidR="009E4AA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》</w:t>
      </w:r>
      <w:r w:rsidR="00060BB3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:rsidR="00D832C3" w:rsidRPr="00D8230D" w:rsidRDefault="00D832C3" w:rsidP="008B1542">
      <w:pPr>
        <w:spacing w:line="360" w:lineRule="auto"/>
        <w:ind w:firstLineChars="3350" w:firstLine="80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评建办</w:t>
      </w:r>
    </w:p>
    <w:p w:rsidR="00D832C3" w:rsidRPr="00D8230D" w:rsidRDefault="00D832C3" w:rsidP="008B1542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2018年6月1</w:t>
      </w:r>
      <w:r w:rsidR="0049080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9</w:t>
      </w: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</w:t>
      </w:r>
    </w:p>
    <w:p w:rsidR="008B1542" w:rsidRPr="00D8230D" w:rsidRDefault="008B1542" w:rsidP="0002371C">
      <w:pPr>
        <w:spacing w:beforeLines="200" w:afterLines="100"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本科教学工作审核评估各类材料格式规范原则要求</w:t>
      </w:r>
    </w:p>
    <w:p w:rsidR="00060BB3" w:rsidRPr="00D8230D" w:rsidRDefault="00060BB3" w:rsidP="00793288">
      <w:pPr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一、材料的范围</w:t>
      </w:r>
    </w:p>
    <w:p w:rsidR="00456BF5" w:rsidRPr="00D8230D" w:rsidRDefault="00060BB3" w:rsidP="0079328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本通知所指的各类材料主要包括：教学档案材料、自评报告、</w:t>
      </w:r>
      <w:r w:rsidR="00880AC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自评报告支撑材料、</w:t>
      </w:r>
      <w:r w:rsidR="00DC72C5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数据分析报告、年度质量报告、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专家案头材料和制度汇编等。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</w:t>
      </w: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审核评估材料归档建设原则及要求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（一）各类材料建设原则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1．质量原则。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审核评估材料的质量主要体现在原始性、真实性，要做到完备齐全，查找方便快捷。文字材料撰写做到表述准确，内容求实，思路清晰，结构合理，言简意赅。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 统一性原则。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校内各单位对各类材料收集、整理、加工过程</w:t>
      </w:r>
      <w:r w:rsidR="008401DB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中必须做到“统一目录、统一归档格式、统一数据源头”，确保单位内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部归档材料的一致性，同时确保与其他单位填报数据的一致性。</w:t>
      </w:r>
    </w:p>
    <w:p w:rsidR="00060BB3" w:rsidRPr="00D8230D" w:rsidRDefault="003A78D2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060BB3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. 主动性原则。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="00BF19C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单位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在参照审核评估要点</w:t>
      </w:r>
      <w:r w:rsidR="00BF19C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收集、整理、编制各类材料的同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时，还需依据本</w:t>
      </w:r>
      <w:r w:rsidR="00BF19C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单位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特点与工作实际，充分发挥主动</w:t>
      </w:r>
      <w:r w:rsidR="00BF19C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性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和创造性，加强特色意识，大力挖掘本单位的亮点，形成</w:t>
      </w:r>
      <w:r w:rsidR="00BF19C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单位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特色资料库。</w:t>
      </w:r>
    </w:p>
    <w:p w:rsidR="001A74B0" w:rsidRPr="00D8230D" w:rsidRDefault="001A74B0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(二）材料建设时间范围</w:t>
      </w:r>
    </w:p>
    <w:p w:rsidR="001A74B0" w:rsidRPr="00D8230D" w:rsidRDefault="0002371C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我校要求是近三年（2016-2018年），</w:t>
      </w:r>
      <w:r w:rsidR="001A74B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但是对于能够反映学校办学传统、特色的材料或</w:t>
      </w:r>
      <w:r w:rsidR="001A74B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者其他反映“完整过程”的前期原始材料则不受时间限制，可适当延长。</w:t>
      </w:r>
    </w:p>
    <w:p w:rsidR="0002371C" w:rsidRDefault="0002371C" w:rsidP="00793288">
      <w:pPr>
        <w:spacing w:line="360" w:lineRule="auto"/>
        <w:ind w:firstLine="480"/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其中，二级学院专家备查和备查材料的时间范围：</w:t>
      </w:r>
    </w:p>
    <w:p w:rsidR="00490804" w:rsidRDefault="00490804" w:rsidP="0049080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1.2018</w:t>
      </w:r>
      <w:r>
        <w:rPr>
          <w:rFonts w:hint="eastAsia"/>
          <w:sz w:val="28"/>
          <w:szCs w:val="28"/>
        </w:rPr>
        <w:t>级人才培养方案（必查）</w:t>
      </w:r>
    </w:p>
    <w:p w:rsidR="00490804" w:rsidRDefault="00490804" w:rsidP="0002371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2.2017</w:t>
      </w:r>
      <w:r>
        <w:rPr>
          <w:rFonts w:hint="eastAsia"/>
          <w:sz w:val="28"/>
          <w:szCs w:val="28"/>
        </w:rPr>
        <w:t>级人才培养方案（备查）</w:t>
      </w:r>
    </w:p>
    <w:p w:rsidR="0002371C" w:rsidRDefault="00490804" w:rsidP="00023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2371C">
        <w:rPr>
          <w:rFonts w:hint="eastAsia"/>
          <w:sz w:val="28"/>
          <w:szCs w:val="28"/>
        </w:rPr>
        <w:t>.2017-2018</w:t>
      </w:r>
      <w:r w:rsidR="0002371C">
        <w:rPr>
          <w:rFonts w:hint="eastAsia"/>
          <w:sz w:val="28"/>
          <w:szCs w:val="28"/>
        </w:rPr>
        <w:t>学年度试卷汇总清单及试卷材料（专家必查）；</w:t>
      </w:r>
    </w:p>
    <w:p w:rsidR="0002371C" w:rsidRDefault="00490804" w:rsidP="00023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2371C">
        <w:rPr>
          <w:rFonts w:hint="eastAsia"/>
          <w:sz w:val="28"/>
          <w:szCs w:val="28"/>
        </w:rPr>
        <w:t>.2016-2017</w:t>
      </w:r>
      <w:r w:rsidR="0002371C">
        <w:rPr>
          <w:rFonts w:hint="eastAsia"/>
          <w:sz w:val="28"/>
          <w:szCs w:val="28"/>
        </w:rPr>
        <w:t>学年和</w:t>
      </w:r>
      <w:r w:rsidR="0002371C">
        <w:rPr>
          <w:rFonts w:hint="eastAsia"/>
          <w:sz w:val="28"/>
          <w:szCs w:val="28"/>
        </w:rPr>
        <w:t>2015</w:t>
      </w:r>
      <w:r w:rsidR="0002371C">
        <w:rPr>
          <w:rFonts w:hint="eastAsia"/>
          <w:sz w:val="28"/>
          <w:szCs w:val="28"/>
        </w:rPr>
        <w:t>—</w:t>
      </w:r>
      <w:r w:rsidR="0002371C">
        <w:rPr>
          <w:rFonts w:hint="eastAsia"/>
          <w:sz w:val="28"/>
          <w:szCs w:val="28"/>
        </w:rPr>
        <w:t>2016</w:t>
      </w:r>
      <w:r w:rsidR="0002371C">
        <w:rPr>
          <w:rFonts w:hint="eastAsia"/>
          <w:sz w:val="28"/>
          <w:szCs w:val="28"/>
        </w:rPr>
        <w:t>学年度的试卷汇总清单及试卷材料（专家备查）。</w:t>
      </w:r>
    </w:p>
    <w:p w:rsidR="0002371C" w:rsidRDefault="00490804" w:rsidP="00023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2371C">
        <w:rPr>
          <w:rFonts w:hint="eastAsia"/>
          <w:sz w:val="28"/>
          <w:szCs w:val="28"/>
        </w:rPr>
        <w:t>.2018</w:t>
      </w:r>
      <w:r w:rsidR="0002371C">
        <w:rPr>
          <w:rFonts w:hint="eastAsia"/>
          <w:sz w:val="28"/>
          <w:szCs w:val="28"/>
        </w:rPr>
        <w:t>届毕业论文汇总清单及毕业论文材料（专家必查）；</w:t>
      </w:r>
    </w:p>
    <w:p w:rsidR="0002371C" w:rsidRDefault="00490804" w:rsidP="00023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02371C">
        <w:rPr>
          <w:rFonts w:hint="eastAsia"/>
          <w:sz w:val="28"/>
          <w:szCs w:val="28"/>
        </w:rPr>
        <w:t>.2017</w:t>
      </w:r>
      <w:r w:rsidR="0002371C">
        <w:rPr>
          <w:rFonts w:hint="eastAsia"/>
          <w:sz w:val="28"/>
          <w:szCs w:val="28"/>
        </w:rPr>
        <w:t>届毕业论文汇总清单及毕业论文材料（专家备查）。</w:t>
      </w:r>
    </w:p>
    <w:p w:rsidR="001A74B0" w:rsidRPr="00490804" w:rsidRDefault="00490804" w:rsidP="00793288">
      <w:pPr>
        <w:spacing w:line="360" w:lineRule="auto"/>
        <w:ind w:firstLine="480"/>
        <w:rPr>
          <w:sz w:val="28"/>
          <w:szCs w:val="28"/>
        </w:rPr>
      </w:pPr>
      <w:r w:rsidRPr="00490804">
        <w:rPr>
          <w:rFonts w:hint="eastAsia"/>
          <w:sz w:val="28"/>
          <w:szCs w:val="28"/>
        </w:rPr>
        <w:t>7.</w:t>
      </w:r>
      <w:r w:rsidR="001A74B0" w:rsidRPr="00490804">
        <w:rPr>
          <w:rFonts w:hint="eastAsia"/>
          <w:sz w:val="28"/>
          <w:szCs w:val="28"/>
        </w:rPr>
        <w:t>本科毕业生就业单位为</w:t>
      </w:r>
      <w:r w:rsidR="001A74B0" w:rsidRPr="00490804">
        <w:rPr>
          <w:rFonts w:hint="eastAsia"/>
          <w:sz w:val="28"/>
          <w:szCs w:val="28"/>
        </w:rPr>
        <w:t>201</w:t>
      </w:r>
      <w:r w:rsidR="000C6948" w:rsidRPr="00490804">
        <w:rPr>
          <w:rFonts w:hint="eastAsia"/>
          <w:sz w:val="28"/>
          <w:szCs w:val="28"/>
        </w:rPr>
        <w:t>8</w:t>
      </w:r>
      <w:r w:rsidR="001A74B0" w:rsidRPr="00490804">
        <w:rPr>
          <w:rFonts w:hint="eastAsia"/>
          <w:sz w:val="28"/>
          <w:szCs w:val="28"/>
        </w:rPr>
        <w:t>届</w:t>
      </w:r>
      <w:r w:rsidRPr="00490804">
        <w:rPr>
          <w:rFonts w:hint="eastAsia"/>
          <w:sz w:val="28"/>
          <w:szCs w:val="28"/>
        </w:rPr>
        <w:t>。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="00C275FE"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三</w:t>
      </w: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）材料的格式要求</w:t>
      </w:r>
    </w:p>
    <w:p w:rsidR="00280FFF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</w:t>
      </w:r>
      <w:r w:rsidR="00BF19CA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. </w:t>
      </w:r>
      <w:r w:rsidR="00280FFF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原始材料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各类原始材料（如管理文件，会议记录、纪要，历年工作安排、总结等）一般应采用原件，以体现材料的真实性，纸张大小统一</w:t>
      </w:r>
      <w:r w:rsidR="00B1365F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为A4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80FFF" w:rsidRPr="00D8230D" w:rsidRDefault="00B1365F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BF19CA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. </w:t>
      </w:r>
      <w:r w:rsidR="000F5D07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文件材料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凡正式文件、材料必须落款并加盖公章，需落款的材料应署成文单位全称，同时打印成文日期。文件、资料中如有附件，应在正文后标识“附件”，并标明附件名称。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上级文件、学校文件、部门文件通知类材料：尽量采用原件，如只有孤本原件的，可采用复印件。</w:t>
      </w:r>
    </w:p>
    <w:p w:rsidR="00BC01E0" w:rsidRPr="00D8230D" w:rsidRDefault="00BC01E0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B1365F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.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新建文字材料</w:t>
      </w:r>
    </w:p>
    <w:p w:rsidR="00512827" w:rsidRPr="00D8230D" w:rsidRDefault="00B1365F" w:rsidP="00BC01E0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新建文字材料（包括制度汇编、自评报告）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电子档或纸质档均采用国际标准A4型（210mm×297mm）。</w:t>
      </w:r>
    </w:p>
    <w:p w:rsidR="00512827" w:rsidRPr="00D8230D" w:rsidRDefault="00045FF6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（1）</w:t>
      </w:r>
      <w:r w:rsidR="0073130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封面和封底（待设计）</w:t>
      </w:r>
    </w:p>
    <w:p w:rsidR="00512827" w:rsidRPr="00D8230D" w:rsidRDefault="009D196D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需设计封面和封底的材料有：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制度汇编、自评报告、数据分析报告、年度质量报告、专家案头材料。</w:t>
      </w:r>
    </w:p>
    <w:p w:rsidR="00512827" w:rsidRPr="00D8230D" w:rsidRDefault="00045FF6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（2）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目录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制度汇编、自评报告、数据分析报告、年度质量报告</w:t>
      </w:r>
      <w:r w:rsidR="009D196D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的目录应位于</w:t>
      </w:r>
      <w:r w:rsidR="00ED71D1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封二后第1页，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文中一级结构标题设置为自动目录。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标题“目录”设置为宋体，三号，居中，</w:t>
      </w:r>
      <w:r w:rsidR="000A745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“目录”两字中间间隔一个字</w:t>
      </w:r>
      <w:r w:rsidR="000B22F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0A745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距离，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段后0.5行。目录内容为小四宋体，段前段后0行，行间距1.5倍（22磅）。</w:t>
      </w:r>
    </w:p>
    <w:p w:rsidR="00512827" w:rsidRPr="00D8230D" w:rsidRDefault="00045FF6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（3）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正文</w:t>
      </w:r>
    </w:p>
    <w:p w:rsidR="00512827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1 \* GB3</w:instrText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①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另起一页。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自正文第一页开始单独编页码，</w:t>
      </w:r>
      <w:r w:rsidR="000A745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页码位于页面底端，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居中，为</w:t>
      </w:r>
      <w:r w:rsidR="004852A4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Calibri (西文正文)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小五号。</w:t>
      </w:r>
    </w:p>
    <w:p w:rsidR="00512827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2 \* GB3</w:instrText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②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页面设置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页边距：上2.5厘米，下2.0厘米，左2.5厘米，右2.0厘米。页眉：1.5厘米；页脚：1.75厘米。</w:t>
      </w:r>
    </w:p>
    <w:p w:rsidR="00512827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3 \* GB3</w:instrText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③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标题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字体大小采用三号宋体加粗居中（如有副标题，用小3号宋体），可分一行或多行居中排列，段前</w:t>
      </w:r>
      <w:r w:rsidR="003A78D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0行，段后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1行。</w:t>
      </w:r>
    </w:p>
    <w:p w:rsidR="00512827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4 \* GB3</w:instrText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④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段落排版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一级标题：用“一、二、三、…”标号，用小四号宋体加粗，首行缩进2字符。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二级标题：用“（一）（二）（三）…”标号，用小四号宋体字，首行缩进2字符。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三级标题：用“1.2.3.…”标号，</w:t>
      </w: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小四号宋体字，首行缩进2字符；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四级标题：用“（1）（2）（3）</w:t>
      </w:r>
      <w:r w:rsidRPr="00D8230D">
        <w:rPr>
          <w:rFonts w:asciiTheme="minorEastAsia" w:hAnsiTheme="minorEastAsia" w:cs="Times New Roman"/>
          <w:color w:val="000000" w:themeColor="text1"/>
          <w:sz w:val="24"/>
          <w:szCs w:val="24"/>
        </w:rPr>
        <w:t>…</w:t>
      </w: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”标号，小四号宋体字，首行缩进2字符。</w:t>
      </w:r>
    </w:p>
    <w:p w:rsidR="00512827" w:rsidRPr="00D8230D" w:rsidRDefault="003F4DF0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正文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文字：</w:t>
      </w:r>
      <w:r w:rsidR="0051282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小四号宋体字，首行缩进2字符</w:t>
      </w:r>
      <w:r w:rsidR="0051282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文中插图：图片无边框。文档中的每个图片应包含图序和图</w:t>
      </w:r>
      <w:r w:rsidR="003F4DF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（如：“图1 </w:t>
      </w:r>
      <w:r w:rsidR="00FA6569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近三年师资对比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”），图序和图</w:t>
      </w:r>
      <w:r w:rsidR="00FA6569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应</w:t>
      </w:r>
      <w:r w:rsidR="00FA6569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排在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图片下方正中，</w:t>
      </w:r>
      <w:r w:rsidR="0015375E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图序与图名之间留一个字的空格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。图片居中，图序、图</w:t>
      </w:r>
      <w:r w:rsidR="00387F58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均为宋体五号。</w:t>
      </w:r>
      <w:r w:rsidR="00112EE4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文中所有图片的图序应连续编号，且要图文照应，即文中要先有图序的交代，后接插入的</w:t>
      </w:r>
      <w:r w:rsidR="00884138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图片</w:t>
      </w:r>
      <w:r w:rsidR="00112EE4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文中</w:t>
      </w:r>
      <w:r w:rsidR="00113918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嵌表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：文档中的每个表格应包含表序和</w:t>
      </w:r>
      <w:r w:rsidR="000A745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题（如：“表1 </w:t>
      </w:r>
      <w:r w:rsidR="00113918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专任教师年龄结构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”），表序和表题应写在表格上方正中，</w:t>
      </w:r>
      <w:r w:rsidR="0011440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表序与表题之间留一个字的空格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。表格居中，表序、表题、表内文字均为宋体五号。</w:t>
      </w:r>
      <w:r w:rsidR="00E1034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文中所有表格的表序应连续编号</w:t>
      </w:r>
      <w:r w:rsidR="00973261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，且要表文照应，即</w:t>
      </w:r>
      <w:r w:rsidR="00112EE4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文中要先有表序的交代，后接插入的表格。</w:t>
      </w:r>
    </w:p>
    <w:p w:rsidR="00512827" w:rsidRPr="00D8230D" w:rsidRDefault="00512827" w:rsidP="00793288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为便于排版，各类结构层次不能使用自动编号，必须手工编号，且除规定格式外，不得使用其它格式制作材料。</w:t>
      </w:r>
    </w:p>
    <w:p w:rsidR="00884138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5 \* GB3</w:instrText>
      </w:r>
      <w:r w:rsidR="00045FF6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45FF6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⑤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BB630C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署名</w:t>
      </w:r>
    </w:p>
    <w:p w:rsidR="00BB630C" w:rsidRPr="00D8230D" w:rsidRDefault="00BB630C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正文下一行的右下方署</w:t>
      </w:r>
      <w:r w:rsidR="00131135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行文</w:t>
      </w:r>
      <w:r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单位的名称</w:t>
      </w:r>
      <w:r w:rsidR="00053718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，右对齐。</w:t>
      </w:r>
    </w:p>
    <w:p w:rsidR="00053718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w:fldChar w:fldCharType="begin"/>
      </w:r>
      <w:r w:rsidR="00053718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053718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6 \* GB3</w:instrText>
      </w:r>
      <w:r w:rsidR="00053718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053718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⑥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053718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日期</w:t>
      </w:r>
    </w:p>
    <w:p w:rsidR="00131135" w:rsidRPr="00D8230D" w:rsidRDefault="00053718" w:rsidP="00131135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写在署名下一行的右边，右对齐</w:t>
      </w:r>
      <w:r w:rsidR="005D330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，行文日期以单位署名为准居中排列</w:t>
      </w:r>
      <w:r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。</w:t>
      </w:r>
      <w:r w:rsidR="00131135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发文日期用</w:t>
      </w:r>
      <w:r w:rsidR="00417A91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用阿拉伯数字填写，并采用</w:t>
      </w:r>
      <w:r w:rsidR="008C3700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“  年  月  日”</w:t>
      </w:r>
      <w:r w:rsidR="005D330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格式</w:t>
      </w:r>
      <w:r w:rsidR="00131135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:rsidR="00512827" w:rsidRPr="00D8230D" w:rsidRDefault="00375280" w:rsidP="00A00B79">
      <w:pPr>
        <w:spacing w:line="360" w:lineRule="auto"/>
        <w:ind w:firstLineChars="200" w:firstLine="48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3C3384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3C3384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7 \* GB3</w:instrText>
      </w:r>
      <w:r w:rsidR="003C3384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3C3384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⑦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文档</w:t>
      </w:r>
      <w:r w:rsidR="00F35C8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类材料的</w:t>
      </w:r>
      <w:r w:rsidR="00512827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保存与提交</w:t>
      </w:r>
    </w:p>
    <w:p w:rsidR="00512827" w:rsidRPr="00D8230D" w:rsidRDefault="001419B6" w:rsidP="00793288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保存前先预览，确保所有内容都能正常打印。</w:t>
      </w:r>
      <w:r w:rsidR="00E61080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每个材料</w:t>
      </w:r>
      <w:r w:rsidR="00512827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分别以PDF版和Word版提交给评建办数据材料组，本单位留存以备检查。</w:t>
      </w:r>
    </w:p>
    <w:p w:rsidR="00FB2634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5.</w:t>
      </w:r>
      <w:r w:rsidR="00FB2634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新建表格类材料</w:t>
      </w:r>
    </w:p>
    <w:p w:rsidR="00060BB3" w:rsidRPr="00D8230D" w:rsidRDefault="001F77E1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新建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表格类材料，需有原始材料佐证。对于数量较多不便统一分装的档案材料</w:t>
      </w:r>
      <w:r w:rsidR="003155F9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（如试卷、论文等）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应编制目录并标明保存地点和保管人。</w:t>
      </w:r>
    </w:p>
    <w:p w:rsidR="008A2D8C" w:rsidRPr="00D8230D" w:rsidRDefault="008541D2" w:rsidP="00F42EBF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新建表格类材料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电子档或纸质档均采用国际标准A4型（210mm×297mm）</w:t>
      </w:r>
      <w:r w:rsidR="00861BCB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或A3</w:t>
      </w:r>
      <w:r w:rsidR="004738E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型（297mm×420mm）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。一般纵向，部分栏目（列）较多的表格可以横向。页边距：上2.5厘米，下2.0厘米，左2.5厘米，右2.0厘米。页眉：1.5厘米；页脚：1.75厘米。</w:t>
      </w:r>
    </w:p>
    <w:p w:rsidR="008A2D8C" w:rsidRPr="00D8230D" w:rsidRDefault="008A2D8C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（1）表题</w:t>
      </w:r>
    </w:p>
    <w:p w:rsidR="008A2D8C" w:rsidRPr="00D8230D" w:rsidRDefault="008A2D8C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标题行宋体加粗，字体大小16磅</w:t>
      </w:r>
      <w:r w:rsidR="00DC390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（三号）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，对齐方式为垂直居中、水平居中，行高24，边框设置为无框线。</w:t>
      </w:r>
    </w:p>
    <w:p w:rsidR="008A2D8C" w:rsidRPr="00D8230D" w:rsidRDefault="008A2D8C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（2）制表信息</w:t>
      </w:r>
    </w:p>
    <w:p w:rsidR="008A2D8C" w:rsidRPr="00D8230D" w:rsidRDefault="008A2D8C" w:rsidP="00793288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表题下一行</w:t>
      </w:r>
      <w:r w:rsidR="00DC390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（表格上方）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要有制表单位</w:t>
      </w:r>
      <w:r w:rsidR="00DC390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、制表日期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C390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制表单位左对齐，制表日期右对齐，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用阿拉伯数字将年、月、日标全，用小四号宋体字标识。边框设置为无框线。</w:t>
      </w:r>
    </w:p>
    <w:p w:rsidR="008A2D8C" w:rsidRPr="00D8230D" w:rsidRDefault="008A2D8C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（3）表格内容</w:t>
      </w:r>
    </w:p>
    <w:p w:rsidR="00D32EE2" w:rsidRPr="00D8230D" w:rsidRDefault="00375280" w:rsidP="003F51E4">
      <w:pPr>
        <w:spacing w:line="360" w:lineRule="auto"/>
        <w:ind w:firstLineChars="200" w:firstLine="480"/>
        <w:rPr>
          <w:rFonts w:asciiTheme="minorEastAsia" w:hAnsiTheme="minorEastAsia"/>
          <w:b/>
          <w:noProof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1 \* GB3</w:instrText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①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表内数据：表内数据原则上小数点后保留两位</w:t>
      </w:r>
      <w:r w:rsidR="001D2721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小数</w: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。</w:t>
      </w:r>
    </w:p>
    <w:p w:rsidR="008A2D8C" w:rsidRPr="00D8230D" w:rsidRDefault="00375280" w:rsidP="003F51E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2 \* GB3</w:instrText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②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8A2D8C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字体字号：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宋体，字体大小12磅</w:t>
      </w:r>
      <w:r w:rsidR="00DC390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（小四号）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A2D8C" w:rsidRPr="00D8230D" w:rsidRDefault="00375280" w:rsidP="003F51E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3 \* GB3</w:instrText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③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8A2D8C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数据对齐：</w: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原则上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垂直居中、水平居中。</w:t>
      </w:r>
    </w:p>
    <w:p w:rsidR="008A2D8C" w:rsidRPr="00D8230D" w:rsidRDefault="00375280" w:rsidP="003F51E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4 \* GB3</w:instrText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④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8A2D8C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行高：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行高设为20。</w:t>
      </w:r>
    </w:p>
    <w:p w:rsidR="008A2D8C" w:rsidRPr="00D8230D" w:rsidRDefault="00375280" w:rsidP="003F51E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begin"/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instrText>= 5 \* GB3</w:instrText>
      </w:r>
      <w:r w:rsidR="00D32EE2"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instrText xml:space="preserve"> </w:instrTex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separate"/>
      </w:r>
      <w:r w:rsidR="00D32EE2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⑤</w:t>
      </w:r>
      <w:r w:rsidRPr="00D8230D">
        <w:rPr>
          <w:rFonts w:asciiTheme="minorEastAsia" w:hAnsiTheme="minorEastAsia"/>
          <w:noProof/>
          <w:color w:val="000000" w:themeColor="text1"/>
          <w:sz w:val="24"/>
          <w:szCs w:val="24"/>
        </w:rPr>
        <w:fldChar w:fldCharType="end"/>
      </w:r>
      <w:r w:rsidR="008A2D8C" w:rsidRPr="00D8230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边框：</w:t>
      </w:r>
      <w:r w:rsidR="008A2D8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设置为所有框线。</w:t>
      </w:r>
    </w:p>
    <w:p w:rsidR="008A2D8C" w:rsidRPr="00D8230D" w:rsidRDefault="008A2D8C" w:rsidP="004C4E7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（4）</w:t>
      </w:r>
      <w:r w:rsidR="005C3F7D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Excel</w:t>
      </w:r>
      <w:r w:rsidR="00F35C8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表格类材料的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保存与提交</w:t>
      </w:r>
    </w:p>
    <w:p w:rsidR="008541D2" w:rsidRPr="00D8230D" w:rsidRDefault="001419B6" w:rsidP="00793288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保存前先预览，确保所有内容都能正常打印。</w:t>
      </w:r>
      <w:r w:rsidR="008A2D8C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新建表格类材料分别将PDF版和</w:t>
      </w:r>
      <w:r w:rsidR="00C11F33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Excel</w:t>
      </w:r>
      <w:r w:rsidR="008A2D8C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版提交给评建办数据材料组，本单位留存以备检查。</w:t>
      </w:r>
    </w:p>
    <w:p w:rsidR="00FB2634" w:rsidRPr="00D8230D" w:rsidRDefault="00731300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6. </w:t>
      </w:r>
      <w:r w:rsidR="00FB2634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声像材料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声像材料装袋、分类保存，在声像材料的袋面应注明时间、地点、人物、内容及摄影者等，说明文字简明扼要，一般不超过50个字</w:t>
      </w:r>
      <w:r w:rsidR="00564C8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A907AD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同时将所有声像材料</w:t>
      </w:r>
      <w:r w:rsidR="00564C8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列出清单。</w:t>
      </w:r>
    </w:p>
    <w:p w:rsidR="00F42EBF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7．</w:t>
      </w:r>
      <w:r w:rsidR="00F42EBF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复印件和实物材料</w:t>
      </w:r>
    </w:p>
    <w:p w:rsidR="00060BB3" w:rsidRPr="00D8230D" w:rsidRDefault="00060BB3" w:rsidP="00A907AD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各类证书、获奖作品、专著、高层次论文、科技作品等复印件或实物材料由所有者单位收集后妥善保管。</w:t>
      </w:r>
      <w:r w:rsidR="00A907AD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所有证书、实物材料要列出清单。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获奖证书、奖状、聘书、</w:t>
      </w:r>
      <w:r w:rsidR="001749E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教学及人才培养相关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合同</w:t>
      </w:r>
      <w:r w:rsidR="0076581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或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协议等复印件建档，奖牌、奖杯等实物可以照片方式建档，并作扼要文字说明。</w:t>
      </w:r>
    </w:p>
    <w:p w:rsidR="005527DE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8.</w:t>
      </w:r>
      <w:r w:rsidR="00731300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="005527DE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材料编目及存放</w:t>
      </w:r>
    </w:p>
    <w:p w:rsidR="00060BB3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="008401DB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单位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在审核评估材料建设中，所有材料要求分类准确，</w:t>
      </w:r>
      <w:r w:rsidR="0019492A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编目排放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，做到编目、标识清楚，上柜（架）整齐美观，有利于查找和利用，保证评估中专家调用材料</w:t>
      </w:r>
      <w:r w:rsidR="008401DB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时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方便、快捷。</w:t>
      </w:r>
    </w:p>
    <w:p w:rsidR="00060BB3" w:rsidRPr="00D8230D" w:rsidRDefault="00060BB3" w:rsidP="00C275FE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="00C275FE"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四</w:t>
      </w:r>
      <w:r w:rsidRPr="00D8230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）自评报告支撑材料建档与目录要求</w:t>
      </w:r>
    </w:p>
    <w:p w:rsidR="00BF1388" w:rsidRPr="00D8230D" w:rsidRDefault="00060BB3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1．</w:t>
      </w:r>
      <w:r w:rsidR="00BF1388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材料分类</w:t>
      </w:r>
    </w:p>
    <w:p w:rsidR="007812F8" w:rsidRPr="00D8230D" w:rsidRDefault="007812F8" w:rsidP="007812F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自评报告支撑材料应按照审核评估指标进行分类，一级指标为：</w:t>
      </w:r>
      <w:r w:rsidR="00726FE5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 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定位与目标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……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，二级指标为：1.1办学定位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……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，三级指标为：1.1.1学校办学方向、办学定位及确定依据（具体为自评报告的三级标题），四级目录（材料名称）为：1.1.1学校办学方向、办学定位及确定依据下面的1. 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……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，2. 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……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，3. 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……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等，具体格式参照内师评估</w:t>
      </w:r>
      <w:r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〔2018〕2号文件</w:t>
      </w:r>
      <w:r w:rsidR="00BB529A" w:rsidRPr="00D8230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附件1《内江师范学院审核评估支撑材料目录》。</w:t>
      </w:r>
    </w:p>
    <w:p w:rsidR="00BF1388" w:rsidRPr="00D8230D" w:rsidRDefault="00060BB3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自评报告支撑材料多采用制度、文件、会议纪要、活动总结、情况通报、数据统计等精炼性材料。如支撑材料过程性资料较多，要求进行提炼，而过程性资料作为支撑材料的佐证依据</w:t>
      </w:r>
      <w:r w:rsidR="00BF1388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85A4C" w:rsidRPr="00D8230D" w:rsidRDefault="00885A4C" w:rsidP="00885A4C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职能部门应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按照部门自评报告，收集整理支撑材料</w:t>
      </w:r>
      <w:r w:rsidR="00B940C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，编制材料</w:t>
      </w:r>
      <w:r w:rsidRPr="00D8230D">
        <w:rPr>
          <w:rFonts w:asciiTheme="minorEastAsia" w:hAnsiTheme="minorEastAsia"/>
          <w:color w:val="000000" w:themeColor="text1"/>
          <w:sz w:val="24"/>
          <w:szCs w:val="24"/>
        </w:rPr>
        <w:t>目录，装盒备查。</w:t>
      </w:r>
    </w:p>
    <w:p w:rsidR="00BF1388" w:rsidRPr="00D8230D" w:rsidRDefault="00BF1388" w:rsidP="00793288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 建档要求</w:t>
      </w:r>
    </w:p>
    <w:p w:rsidR="00140416" w:rsidRPr="00944A91" w:rsidRDefault="00BF1388" w:rsidP="000A78E4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按顺序编号建档：过程性资料产生部门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需按照审核要素与要点的顺序编号建档，装入文件盒（或电子存储文件库）</w:t>
      </w:r>
      <w:r w:rsidR="00060BB3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0A78E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文件盒样式</w:t>
      </w:r>
      <w:r w:rsidR="00CB689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A78E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大小</w:t>
      </w:r>
      <w:r w:rsidR="00CB6894">
        <w:rPr>
          <w:rFonts w:asciiTheme="minorEastAsia" w:hAnsiTheme="minorEastAsia" w:hint="eastAsia"/>
          <w:color w:val="000000" w:themeColor="text1"/>
          <w:sz w:val="24"/>
          <w:szCs w:val="24"/>
        </w:rPr>
        <w:t>及颜色</w:t>
      </w:r>
      <w:r w:rsidR="000A78E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待定。</w:t>
      </w:r>
    </w:p>
    <w:p w:rsidR="00140416" w:rsidRPr="00D8230D" w:rsidRDefault="00BF1388" w:rsidP="000A78E4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文件盒标签：</w:t>
      </w:r>
      <w:r w:rsidR="00060BB3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如采用文件盒形式，文件盒侧面应有标签，标明内装材料所属的主要要素，如“2.2.1数量与结构”。</w:t>
      </w:r>
      <w:r w:rsidR="000A78E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文件盒标签</w:t>
      </w:r>
      <w:r w:rsidR="00CB689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样式</w:t>
      </w:r>
      <w:r w:rsidR="00CB689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B689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大小</w:t>
      </w:r>
      <w:r w:rsidR="00CB6894">
        <w:rPr>
          <w:rFonts w:asciiTheme="minorEastAsia" w:hAnsiTheme="minorEastAsia" w:hint="eastAsia"/>
          <w:color w:val="000000" w:themeColor="text1"/>
          <w:sz w:val="24"/>
          <w:szCs w:val="24"/>
        </w:rPr>
        <w:t>及颜色</w:t>
      </w:r>
      <w:bookmarkStart w:id="0" w:name="_GoBack"/>
      <w:bookmarkEnd w:id="0"/>
      <w:r w:rsidR="000A78E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待定</w:t>
      </w:r>
      <w:r w:rsidR="0049080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490804" w:rsidRPr="0049080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稍后在评建工作联络群中专门通知</w:t>
      </w:r>
      <w:r w:rsidR="004908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D6AF4" w:rsidRPr="00944A9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当同一个审核要素的材料较多，需要分盒陈列时，在同一个审核要素内进行编号，例如“2.2.1数量与结构（1）、（2）、（3）”等。</w:t>
      </w:r>
    </w:p>
    <w:p w:rsidR="00060BB3" w:rsidRPr="00D8230D" w:rsidRDefault="00BF1388" w:rsidP="00C40621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材料目录：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每个文件盒内必须有材料目录，列出本盒（或电子文件夹）内所包含的材料清单。四级目录按2.2.1-01、2.2.1-02的顺序排列。目录格式为：</w:t>
      </w:r>
      <w:r w:rsidR="001319B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标题“目录”设置为宋体，三号，居中，“目录”两字中间间隔一个汉字距离，段后0.5行。目录内容为小四宋体，段前段后0行，行间距1.5倍（22磅）。</w:t>
      </w:r>
    </w:p>
    <w:p w:rsidR="003A17CC" w:rsidRPr="00D8230D" w:rsidRDefault="003A17CC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各单位可根据情况建支撑材料总目录等，以备查时方便调取材料。</w:t>
      </w:r>
    </w:p>
    <w:p w:rsidR="00060BB3" w:rsidRPr="00D8230D" w:rsidRDefault="003A78D2" w:rsidP="00793288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060BB3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.</w:t>
      </w:r>
      <w:r w:rsidR="00731300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电子材料提交：</w:t>
      </w:r>
      <w:r w:rsidR="001319B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学校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自评报告支撑材料需要按照审核项目，进行电子化归档(PDF</w:t>
      </w:r>
      <w:r w:rsidR="001319B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、word、excel格式各一套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3A17CC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，归档材料发送至评估处数据材料组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060BB3" w:rsidRPr="00D8230D" w:rsidRDefault="003A17CC" w:rsidP="004852A4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="00060BB3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材料保管：</w:t>
      </w:r>
      <w:r w:rsidR="00060BB3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各单位汇总陈列的材料，必须指定专人负责妥善保管。同时，要求材料保管人必须十分熟悉材料的陈列位置、材料的内容，对专家组需要调阅的材料，能够快速查找到相应的资料。</w:t>
      </w:r>
    </w:p>
    <w:p w:rsidR="00606F50" w:rsidRPr="00D8230D" w:rsidRDefault="00606F50" w:rsidP="004852A4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三、各单位其他材料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（一）职能部门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</w:t>
      </w:r>
      <w:r w:rsidR="00345195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自评报告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包含内容：部门职能简介、服务人才学校培养中心地位所采取的措施及所获得的成效（包括理念、指导思想，用数据和事实说话）</w:t>
      </w:r>
    </w:p>
    <w:p w:rsidR="00345195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</w:t>
      </w:r>
      <w:r w:rsidR="00345195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PPT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内容为自评报告的浓缩</w:t>
      </w:r>
      <w:r w:rsidR="00B73852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，突出亮点和特色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75281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汇报应由一条主线和中心（人才培养的定位和审核评估的五个度）贯穿</w:t>
      </w:r>
      <w:r w:rsidR="00D4327F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用众多的图片、视频、表格加以说明，时间8～10分钟，严格控制在10分钟以内。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（二）二级学院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</w:t>
      </w:r>
      <w:r w:rsidR="00345195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自评报告</w:t>
      </w:r>
    </w:p>
    <w:p w:rsidR="00B940C0" w:rsidRPr="00D8230D" w:rsidRDefault="00B940C0" w:rsidP="00B940C0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包含内容：院系简介、6+1自评及存在问题，承担公共课的二级学院必须自评公共课的质量</w:t>
      </w:r>
    </w:p>
    <w:p w:rsidR="00345195" w:rsidRPr="00D8230D" w:rsidRDefault="00B940C0" w:rsidP="00B940C0">
      <w:pPr>
        <w:spacing w:line="360" w:lineRule="auto"/>
        <w:ind w:firstLine="48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</w:t>
      </w:r>
      <w:r w:rsidR="00345195"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8230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PPT</w:t>
      </w:r>
    </w:p>
    <w:p w:rsidR="00B940C0" w:rsidRPr="00D8230D" w:rsidRDefault="005A4284" w:rsidP="00B940C0">
      <w:pPr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内容为</w:t>
      </w:r>
      <w:r w:rsidR="00B940C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院系简介，学院人才培养的</w:t>
      </w:r>
      <w:r w:rsidR="00545E1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概况，突出</w:t>
      </w:r>
      <w:r w:rsidR="00B940C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亮点和特色</w:t>
      </w:r>
      <w:r w:rsidR="00545E1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，汇报</w:t>
      </w:r>
      <w:r w:rsidR="00DF48F6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应由一条主线</w:t>
      </w:r>
      <w:r w:rsidR="00545E17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和中心</w:t>
      </w:r>
      <w:r w:rsidR="00DF48F6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（人才培养的定位和审核评估的五个度）贯穿</w:t>
      </w:r>
      <w:r w:rsidR="00B940C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以及</w:t>
      </w:r>
      <w:r w:rsidR="00B940C0" w:rsidRPr="00D8230D">
        <w:rPr>
          <w:rFonts w:asciiTheme="minorEastAsia" w:hAnsiTheme="minorEastAsia" w:hint="eastAsia"/>
          <w:color w:val="000000" w:themeColor="text1"/>
          <w:sz w:val="24"/>
          <w:szCs w:val="24"/>
        </w:rPr>
        <w:t>承担公共课的二级学院必须自评公共课的质量，用众多的数据图表加以说明，时间8～10分钟，严格控制在10分钟以内。</w:t>
      </w:r>
    </w:p>
    <w:p w:rsidR="00B940C0" w:rsidRPr="008D2103" w:rsidRDefault="00B940C0" w:rsidP="008D2103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940C0" w:rsidRPr="008D2103" w:rsidSect="004852A4">
      <w:footerReference w:type="default" r:id="rId6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E8" w:rsidRDefault="008824E8" w:rsidP="00456BF5">
      <w:r>
        <w:separator/>
      </w:r>
    </w:p>
  </w:endnote>
  <w:endnote w:type="continuationSeparator" w:id="0">
    <w:p w:rsidR="008824E8" w:rsidRDefault="008824E8" w:rsidP="0045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873847"/>
      <w:docPartObj>
        <w:docPartGallery w:val="Page Numbers (Bottom of Page)"/>
        <w:docPartUnique/>
      </w:docPartObj>
    </w:sdtPr>
    <w:sdtContent>
      <w:p w:rsidR="004852A4" w:rsidRDefault="00375280" w:rsidP="004852A4">
        <w:pPr>
          <w:pStyle w:val="a4"/>
          <w:jc w:val="center"/>
        </w:pPr>
        <w:r>
          <w:fldChar w:fldCharType="begin"/>
        </w:r>
        <w:r w:rsidR="004852A4">
          <w:instrText>PAGE   \* MERGEFORMAT</w:instrText>
        </w:r>
        <w:r>
          <w:fldChar w:fldCharType="separate"/>
        </w:r>
        <w:r w:rsidR="00490804" w:rsidRPr="0049080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E8" w:rsidRDefault="008824E8" w:rsidP="00456BF5">
      <w:r>
        <w:separator/>
      </w:r>
    </w:p>
  </w:footnote>
  <w:footnote w:type="continuationSeparator" w:id="0">
    <w:p w:rsidR="008824E8" w:rsidRDefault="008824E8" w:rsidP="0045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25E"/>
    <w:rsid w:val="00000F41"/>
    <w:rsid w:val="00001B5E"/>
    <w:rsid w:val="00001B8E"/>
    <w:rsid w:val="0000496E"/>
    <w:rsid w:val="00010AB8"/>
    <w:rsid w:val="00010B43"/>
    <w:rsid w:val="00016034"/>
    <w:rsid w:val="00016C7C"/>
    <w:rsid w:val="000216F4"/>
    <w:rsid w:val="00023018"/>
    <w:rsid w:val="0002371C"/>
    <w:rsid w:val="00024E85"/>
    <w:rsid w:val="000255BC"/>
    <w:rsid w:val="00025CA7"/>
    <w:rsid w:val="00026567"/>
    <w:rsid w:val="0003083C"/>
    <w:rsid w:val="000337E9"/>
    <w:rsid w:val="00035EB8"/>
    <w:rsid w:val="00036FE1"/>
    <w:rsid w:val="000417DC"/>
    <w:rsid w:val="00042363"/>
    <w:rsid w:val="00045FF6"/>
    <w:rsid w:val="000502E0"/>
    <w:rsid w:val="00052ADD"/>
    <w:rsid w:val="00053718"/>
    <w:rsid w:val="00055A9B"/>
    <w:rsid w:val="000573C1"/>
    <w:rsid w:val="00060193"/>
    <w:rsid w:val="00060BB3"/>
    <w:rsid w:val="000653D1"/>
    <w:rsid w:val="0007492A"/>
    <w:rsid w:val="00074AFC"/>
    <w:rsid w:val="00076762"/>
    <w:rsid w:val="00081FA6"/>
    <w:rsid w:val="00082E13"/>
    <w:rsid w:val="00094FC9"/>
    <w:rsid w:val="00096C60"/>
    <w:rsid w:val="00097D5D"/>
    <w:rsid w:val="000A4FFD"/>
    <w:rsid w:val="000A51B4"/>
    <w:rsid w:val="000A745A"/>
    <w:rsid w:val="000A78E4"/>
    <w:rsid w:val="000A7ACC"/>
    <w:rsid w:val="000B22F3"/>
    <w:rsid w:val="000B2B98"/>
    <w:rsid w:val="000B30D1"/>
    <w:rsid w:val="000B5477"/>
    <w:rsid w:val="000C50BD"/>
    <w:rsid w:val="000C51C1"/>
    <w:rsid w:val="000C6948"/>
    <w:rsid w:val="000D32A9"/>
    <w:rsid w:val="000D521A"/>
    <w:rsid w:val="000D60FA"/>
    <w:rsid w:val="000E0506"/>
    <w:rsid w:val="000E3A25"/>
    <w:rsid w:val="000E5048"/>
    <w:rsid w:val="000F0B66"/>
    <w:rsid w:val="000F3A58"/>
    <w:rsid w:val="000F5D07"/>
    <w:rsid w:val="000F701A"/>
    <w:rsid w:val="00102112"/>
    <w:rsid w:val="001023A0"/>
    <w:rsid w:val="00103420"/>
    <w:rsid w:val="00112EE4"/>
    <w:rsid w:val="00113918"/>
    <w:rsid w:val="00114400"/>
    <w:rsid w:val="00114F2E"/>
    <w:rsid w:val="001152B6"/>
    <w:rsid w:val="00122117"/>
    <w:rsid w:val="00131135"/>
    <w:rsid w:val="001319BC"/>
    <w:rsid w:val="00133D6B"/>
    <w:rsid w:val="0013774E"/>
    <w:rsid w:val="00140416"/>
    <w:rsid w:val="001419B6"/>
    <w:rsid w:val="00145248"/>
    <w:rsid w:val="0015076A"/>
    <w:rsid w:val="0015375E"/>
    <w:rsid w:val="00162658"/>
    <w:rsid w:val="001716A9"/>
    <w:rsid w:val="001749E0"/>
    <w:rsid w:val="0018328C"/>
    <w:rsid w:val="0018777C"/>
    <w:rsid w:val="0019492A"/>
    <w:rsid w:val="001964F4"/>
    <w:rsid w:val="001A168E"/>
    <w:rsid w:val="001A3832"/>
    <w:rsid w:val="001A57A4"/>
    <w:rsid w:val="001A74B0"/>
    <w:rsid w:val="001A7868"/>
    <w:rsid w:val="001B04E2"/>
    <w:rsid w:val="001B0662"/>
    <w:rsid w:val="001C2774"/>
    <w:rsid w:val="001C4C15"/>
    <w:rsid w:val="001C7E81"/>
    <w:rsid w:val="001D2721"/>
    <w:rsid w:val="001D3E80"/>
    <w:rsid w:val="001D482A"/>
    <w:rsid w:val="001D54CE"/>
    <w:rsid w:val="001D5BD8"/>
    <w:rsid w:val="001D7F91"/>
    <w:rsid w:val="001E011E"/>
    <w:rsid w:val="001E056B"/>
    <w:rsid w:val="001E3C6B"/>
    <w:rsid w:val="001F0761"/>
    <w:rsid w:val="001F0E72"/>
    <w:rsid w:val="001F3956"/>
    <w:rsid w:val="001F39E0"/>
    <w:rsid w:val="001F49D7"/>
    <w:rsid w:val="001F4D83"/>
    <w:rsid w:val="001F69F5"/>
    <w:rsid w:val="001F77E1"/>
    <w:rsid w:val="001F7B79"/>
    <w:rsid w:val="00205A0D"/>
    <w:rsid w:val="00214127"/>
    <w:rsid w:val="00215BFE"/>
    <w:rsid w:val="00217BD7"/>
    <w:rsid w:val="00221E49"/>
    <w:rsid w:val="00221F23"/>
    <w:rsid w:val="002249C6"/>
    <w:rsid w:val="00226062"/>
    <w:rsid w:val="002314CE"/>
    <w:rsid w:val="00233222"/>
    <w:rsid w:val="002344FC"/>
    <w:rsid w:val="002373AF"/>
    <w:rsid w:val="002426B9"/>
    <w:rsid w:val="00251ABF"/>
    <w:rsid w:val="00256935"/>
    <w:rsid w:val="002569C8"/>
    <w:rsid w:val="0026222A"/>
    <w:rsid w:val="00265630"/>
    <w:rsid w:val="0027366C"/>
    <w:rsid w:val="00276FC1"/>
    <w:rsid w:val="002776BC"/>
    <w:rsid w:val="00280021"/>
    <w:rsid w:val="00280FFF"/>
    <w:rsid w:val="00283556"/>
    <w:rsid w:val="00285B1C"/>
    <w:rsid w:val="002871C7"/>
    <w:rsid w:val="00290506"/>
    <w:rsid w:val="0029627A"/>
    <w:rsid w:val="00296791"/>
    <w:rsid w:val="002A1455"/>
    <w:rsid w:val="002A2959"/>
    <w:rsid w:val="002B1D78"/>
    <w:rsid w:val="002B5059"/>
    <w:rsid w:val="002C46A7"/>
    <w:rsid w:val="002C5D69"/>
    <w:rsid w:val="002C7920"/>
    <w:rsid w:val="002D5267"/>
    <w:rsid w:val="002E771C"/>
    <w:rsid w:val="002F2196"/>
    <w:rsid w:val="002F29FF"/>
    <w:rsid w:val="002F2BAA"/>
    <w:rsid w:val="002F3F9B"/>
    <w:rsid w:val="002F789A"/>
    <w:rsid w:val="002F7F9F"/>
    <w:rsid w:val="00300AD2"/>
    <w:rsid w:val="003025C2"/>
    <w:rsid w:val="00307B51"/>
    <w:rsid w:val="00312767"/>
    <w:rsid w:val="00312985"/>
    <w:rsid w:val="003155F9"/>
    <w:rsid w:val="00316C8A"/>
    <w:rsid w:val="00320C37"/>
    <w:rsid w:val="003303E5"/>
    <w:rsid w:val="00335C20"/>
    <w:rsid w:val="00341193"/>
    <w:rsid w:val="00345195"/>
    <w:rsid w:val="0034756B"/>
    <w:rsid w:val="00351807"/>
    <w:rsid w:val="00354444"/>
    <w:rsid w:val="0035489A"/>
    <w:rsid w:val="00361A5E"/>
    <w:rsid w:val="003627C0"/>
    <w:rsid w:val="00370690"/>
    <w:rsid w:val="00372D67"/>
    <w:rsid w:val="00374FDD"/>
    <w:rsid w:val="003750C7"/>
    <w:rsid w:val="00375280"/>
    <w:rsid w:val="0038054E"/>
    <w:rsid w:val="00381713"/>
    <w:rsid w:val="0038365B"/>
    <w:rsid w:val="0038725B"/>
    <w:rsid w:val="00387F58"/>
    <w:rsid w:val="00391407"/>
    <w:rsid w:val="003926E6"/>
    <w:rsid w:val="00396535"/>
    <w:rsid w:val="00397A34"/>
    <w:rsid w:val="003A0C43"/>
    <w:rsid w:val="003A17CC"/>
    <w:rsid w:val="003A1CB9"/>
    <w:rsid w:val="003A1EB2"/>
    <w:rsid w:val="003A28DF"/>
    <w:rsid w:val="003A4382"/>
    <w:rsid w:val="003A78D2"/>
    <w:rsid w:val="003B04D6"/>
    <w:rsid w:val="003B2C4E"/>
    <w:rsid w:val="003B786E"/>
    <w:rsid w:val="003C0826"/>
    <w:rsid w:val="003C0A92"/>
    <w:rsid w:val="003C211A"/>
    <w:rsid w:val="003C3384"/>
    <w:rsid w:val="003D0911"/>
    <w:rsid w:val="003D2A52"/>
    <w:rsid w:val="003E0350"/>
    <w:rsid w:val="003E16A5"/>
    <w:rsid w:val="003E3834"/>
    <w:rsid w:val="003E3AB2"/>
    <w:rsid w:val="003E4E22"/>
    <w:rsid w:val="003E7468"/>
    <w:rsid w:val="003F19D4"/>
    <w:rsid w:val="003F4DF0"/>
    <w:rsid w:val="003F51E4"/>
    <w:rsid w:val="00403181"/>
    <w:rsid w:val="004100CD"/>
    <w:rsid w:val="004123A3"/>
    <w:rsid w:val="00417A91"/>
    <w:rsid w:val="00417FD9"/>
    <w:rsid w:val="004248BC"/>
    <w:rsid w:val="00424CB1"/>
    <w:rsid w:val="0043160D"/>
    <w:rsid w:val="00434F50"/>
    <w:rsid w:val="0043760C"/>
    <w:rsid w:val="004413D9"/>
    <w:rsid w:val="0044732F"/>
    <w:rsid w:val="00450F0E"/>
    <w:rsid w:val="0045470C"/>
    <w:rsid w:val="00456BF5"/>
    <w:rsid w:val="00464C3E"/>
    <w:rsid w:val="00467E94"/>
    <w:rsid w:val="004738E3"/>
    <w:rsid w:val="00473A1C"/>
    <w:rsid w:val="00474EA4"/>
    <w:rsid w:val="00481FCD"/>
    <w:rsid w:val="0048265D"/>
    <w:rsid w:val="00482EE9"/>
    <w:rsid w:val="00484C70"/>
    <w:rsid w:val="004852A4"/>
    <w:rsid w:val="00490804"/>
    <w:rsid w:val="00495D41"/>
    <w:rsid w:val="004A227E"/>
    <w:rsid w:val="004A4B32"/>
    <w:rsid w:val="004A77FF"/>
    <w:rsid w:val="004A7F48"/>
    <w:rsid w:val="004B46B2"/>
    <w:rsid w:val="004C4E76"/>
    <w:rsid w:val="004D15E1"/>
    <w:rsid w:val="004E1257"/>
    <w:rsid w:val="004E37FA"/>
    <w:rsid w:val="004E625B"/>
    <w:rsid w:val="004F3769"/>
    <w:rsid w:val="004F6871"/>
    <w:rsid w:val="00500A50"/>
    <w:rsid w:val="0050436E"/>
    <w:rsid w:val="00506CED"/>
    <w:rsid w:val="0050704E"/>
    <w:rsid w:val="00507367"/>
    <w:rsid w:val="00507E33"/>
    <w:rsid w:val="00510017"/>
    <w:rsid w:val="00512827"/>
    <w:rsid w:val="00513D5A"/>
    <w:rsid w:val="00532B1F"/>
    <w:rsid w:val="00533290"/>
    <w:rsid w:val="00535EC0"/>
    <w:rsid w:val="00540638"/>
    <w:rsid w:val="005412C7"/>
    <w:rsid w:val="00545E17"/>
    <w:rsid w:val="005476A0"/>
    <w:rsid w:val="00547A19"/>
    <w:rsid w:val="00547ECD"/>
    <w:rsid w:val="00551D54"/>
    <w:rsid w:val="005527DE"/>
    <w:rsid w:val="00552E15"/>
    <w:rsid w:val="005558A3"/>
    <w:rsid w:val="00556044"/>
    <w:rsid w:val="00557822"/>
    <w:rsid w:val="005615A8"/>
    <w:rsid w:val="00564C75"/>
    <w:rsid w:val="00564C80"/>
    <w:rsid w:val="005707C2"/>
    <w:rsid w:val="00574B83"/>
    <w:rsid w:val="00575A21"/>
    <w:rsid w:val="00580D18"/>
    <w:rsid w:val="00581583"/>
    <w:rsid w:val="005816F9"/>
    <w:rsid w:val="00582677"/>
    <w:rsid w:val="00586CF6"/>
    <w:rsid w:val="005908C3"/>
    <w:rsid w:val="0059209E"/>
    <w:rsid w:val="0059445F"/>
    <w:rsid w:val="005976DC"/>
    <w:rsid w:val="005A28D8"/>
    <w:rsid w:val="005A4284"/>
    <w:rsid w:val="005A4F07"/>
    <w:rsid w:val="005B40CD"/>
    <w:rsid w:val="005B617D"/>
    <w:rsid w:val="005B673F"/>
    <w:rsid w:val="005C109C"/>
    <w:rsid w:val="005C10DB"/>
    <w:rsid w:val="005C3F7D"/>
    <w:rsid w:val="005C75DF"/>
    <w:rsid w:val="005C7966"/>
    <w:rsid w:val="005D02EF"/>
    <w:rsid w:val="005D17AA"/>
    <w:rsid w:val="005D2DD1"/>
    <w:rsid w:val="005D32A8"/>
    <w:rsid w:val="005D3307"/>
    <w:rsid w:val="005D3ABB"/>
    <w:rsid w:val="005D43BF"/>
    <w:rsid w:val="005D6255"/>
    <w:rsid w:val="005E205A"/>
    <w:rsid w:val="005E2847"/>
    <w:rsid w:val="005E38A5"/>
    <w:rsid w:val="005E5372"/>
    <w:rsid w:val="005F19A5"/>
    <w:rsid w:val="005F1F2D"/>
    <w:rsid w:val="00600455"/>
    <w:rsid w:val="006007DD"/>
    <w:rsid w:val="00600BDE"/>
    <w:rsid w:val="00604CDF"/>
    <w:rsid w:val="00605294"/>
    <w:rsid w:val="0060624C"/>
    <w:rsid w:val="00606F50"/>
    <w:rsid w:val="0061225E"/>
    <w:rsid w:val="00612358"/>
    <w:rsid w:val="00613717"/>
    <w:rsid w:val="0062236D"/>
    <w:rsid w:val="006313D1"/>
    <w:rsid w:val="00632CA0"/>
    <w:rsid w:val="00633847"/>
    <w:rsid w:val="00633B14"/>
    <w:rsid w:val="006444C1"/>
    <w:rsid w:val="006506F4"/>
    <w:rsid w:val="00664C40"/>
    <w:rsid w:val="00672EEF"/>
    <w:rsid w:val="00675145"/>
    <w:rsid w:val="00677074"/>
    <w:rsid w:val="00682ED4"/>
    <w:rsid w:val="00683076"/>
    <w:rsid w:val="00692311"/>
    <w:rsid w:val="00695B60"/>
    <w:rsid w:val="00696D42"/>
    <w:rsid w:val="006A0393"/>
    <w:rsid w:val="006A05A7"/>
    <w:rsid w:val="006A0E2F"/>
    <w:rsid w:val="006A177C"/>
    <w:rsid w:val="006A1CBC"/>
    <w:rsid w:val="006B38D6"/>
    <w:rsid w:val="006C3604"/>
    <w:rsid w:val="006D009B"/>
    <w:rsid w:val="006D3AE7"/>
    <w:rsid w:val="006D71E6"/>
    <w:rsid w:val="006E1AAA"/>
    <w:rsid w:val="006E2FA1"/>
    <w:rsid w:val="006E3973"/>
    <w:rsid w:val="006E50EF"/>
    <w:rsid w:val="006E632F"/>
    <w:rsid w:val="006E6398"/>
    <w:rsid w:val="006E66B3"/>
    <w:rsid w:val="006E7E8D"/>
    <w:rsid w:val="006F16EE"/>
    <w:rsid w:val="006F7EB9"/>
    <w:rsid w:val="00702517"/>
    <w:rsid w:val="00722019"/>
    <w:rsid w:val="00726FE5"/>
    <w:rsid w:val="00731300"/>
    <w:rsid w:val="00732BA2"/>
    <w:rsid w:val="00737D38"/>
    <w:rsid w:val="00743F28"/>
    <w:rsid w:val="007442C0"/>
    <w:rsid w:val="007446A2"/>
    <w:rsid w:val="00752810"/>
    <w:rsid w:val="00761574"/>
    <w:rsid w:val="0076365B"/>
    <w:rsid w:val="00763C4E"/>
    <w:rsid w:val="00763D81"/>
    <w:rsid w:val="0076581A"/>
    <w:rsid w:val="007666DC"/>
    <w:rsid w:val="00767044"/>
    <w:rsid w:val="0077147E"/>
    <w:rsid w:val="007812F8"/>
    <w:rsid w:val="00786C53"/>
    <w:rsid w:val="007871FC"/>
    <w:rsid w:val="00792AFB"/>
    <w:rsid w:val="00793288"/>
    <w:rsid w:val="007A1165"/>
    <w:rsid w:val="007A447A"/>
    <w:rsid w:val="007A7191"/>
    <w:rsid w:val="007B3559"/>
    <w:rsid w:val="007B74C8"/>
    <w:rsid w:val="007C11D9"/>
    <w:rsid w:val="007C3190"/>
    <w:rsid w:val="007C3E02"/>
    <w:rsid w:val="007C4E9C"/>
    <w:rsid w:val="007D226D"/>
    <w:rsid w:val="007E7D0E"/>
    <w:rsid w:val="007F17B3"/>
    <w:rsid w:val="007F233D"/>
    <w:rsid w:val="007F4240"/>
    <w:rsid w:val="007F5B74"/>
    <w:rsid w:val="00802E9B"/>
    <w:rsid w:val="00805231"/>
    <w:rsid w:val="0080588D"/>
    <w:rsid w:val="00806AF4"/>
    <w:rsid w:val="0081190F"/>
    <w:rsid w:val="008206A8"/>
    <w:rsid w:val="008334BD"/>
    <w:rsid w:val="00834D53"/>
    <w:rsid w:val="008362A7"/>
    <w:rsid w:val="008401DB"/>
    <w:rsid w:val="00840FE9"/>
    <w:rsid w:val="0084138B"/>
    <w:rsid w:val="00847D00"/>
    <w:rsid w:val="008508E3"/>
    <w:rsid w:val="008541D2"/>
    <w:rsid w:val="008549CE"/>
    <w:rsid w:val="008575A9"/>
    <w:rsid w:val="00857C76"/>
    <w:rsid w:val="00861ACE"/>
    <w:rsid w:val="00861BCB"/>
    <w:rsid w:val="008643A7"/>
    <w:rsid w:val="0087008E"/>
    <w:rsid w:val="008741FA"/>
    <w:rsid w:val="00877AF5"/>
    <w:rsid w:val="008801D1"/>
    <w:rsid w:val="008807C9"/>
    <w:rsid w:val="008809BA"/>
    <w:rsid w:val="00880ACC"/>
    <w:rsid w:val="008824E8"/>
    <w:rsid w:val="00882542"/>
    <w:rsid w:val="00884138"/>
    <w:rsid w:val="00885A4C"/>
    <w:rsid w:val="0089425E"/>
    <w:rsid w:val="008A04C2"/>
    <w:rsid w:val="008A1F9F"/>
    <w:rsid w:val="008A2D8C"/>
    <w:rsid w:val="008A7049"/>
    <w:rsid w:val="008A70DA"/>
    <w:rsid w:val="008B1542"/>
    <w:rsid w:val="008B5954"/>
    <w:rsid w:val="008C0E8D"/>
    <w:rsid w:val="008C3700"/>
    <w:rsid w:val="008C505E"/>
    <w:rsid w:val="008C7CA5"/>
    <w:rsid w:val="008D127A"/>
    <w:rsid w:val="008D2103"/>
    <w:rsid w:val="008E7501"/>
    <w:rsid w:val="008F3CBF"/>
    <w:rsid w:val="008F6035"/>
    <w:rsid w:val="00903AB2"/>
    <w:rsid w:val="00904EC3"/>
    <w:rsid w:val="00917AE9"/>
    <w:rsid w:val="00921136"/>
    <w:rsid w:val="00923714"/>
    <w:rsid w:val="00937E29"/>
    <w:rsid w:val="00942BE2"/>
    <w:rsid w:val="00944A91"/>
    <w:rsid w:val="00954B03"/>
    <w:rsid w:val="00954B43"/>
    <w:rsid w:val="0095740C"/>
    <w:rsid w:val="00961032"/>
    <w:rsid w:val="0096344E"/>
    <w:rsid w:val="00965E8F"/>
    <w:rsid w:val="00966D5E"/>
    <w:rsid w:val="00970548"/>
    <w:rsid w:val="00973261"/>
    <w:rsid w:val="00986AFC"/>
    <w:rsid w:val="0099367D"/>
    <w:rsid w:val="009A4603"/>
    <w:rsid w:val="009A6CE2"/>
    <w:rsid w:val="009B31A9"/>
    <w:rsid w:val="009B3ECB"/>
    <w:rsid w:val="009B6C4E"/>
    <w:rsid w:val="009C213C"/>
    <w:rsid w:val="009D196D"/>
    <w:rsid w:val="009D238C"/>
    <w:rsid w:val="009D4244"/>
    <w:rsid w:val="009D5D54"/>
    <w:rsid w:val="009E4AA7"/>
    <w:rsid w:val="009E4E18"/>
    <w:rsid w:val="009E7EE9"/>
    <w:rsid w:val="009F189C"/>
    <w:rsid w:val="009F7859"/>
    <w:rsid w:val="00A00B79"/>
    <w:rsid w:val="00A1135D"/>
    <w:rsid w:val="00A1202B"/>
    <w:rsid w:val="00A12642"/>
    <w:rsid w:val="00A1502E"/>
    <w:rsid w:val="00A17E2E"/>
    <w:rsid w:val="00A2296A"/>
    <w:rsid w:val="00A232DF"/>
    <w:rsid w:val="00A245FB"/>
    <w:rsid w:val="00A25AFF"/>
    <w:rsid w:val="00A26610"/>
    <w:rsid w:val="00A33769"/>
    <w:rsid w:val="00A428A6"/>
    <w:rsid w:val="00A46032"/>
    <w:rsid w:val="00A508CF"/>
    <w:rsid w:val="00A513C9"/>
    <w:rsid w:val="00A51C4D"/>
    <w:rsid w:val="00A521B6"/>
    <w:rsid w:val="00A61F42"/>
    <w:rsid w:val="00A704FD"/>
    <w:rsid w:val="00A804C9"/>
    <w:rsid w:val="00A816B3"/>
    <w:rsid w:val="00A828DB"/>
    <w:rsid w:val="00A8321B"/>
    <w:rsid w:val="00A850C9"/>
    <w:rsid w:val="00A8581F"/>
    <w:rsid w:val="00A87F04"/>
    <w:rsid w:val="00A907AD"/>
    <w:rsid w:val="00AA2CCC"/>
    <w:rsid w:val="00AA4546"/>
    <w:rsid w:val="00AA6EEB"/>
    <w:rsid w:val="00AA7A80"/>
    <w:rsid w:val="00AA7CB1"/>
    <w:rsid w:val="00AB18D8"/>
    <w:rsid w:val="00AB4918"/>
    <w:rsid w:val="00AB4C52"/>
    <w:rsid w:val="00AB547D"/>
    <w:rsid w:val="00AB7FB8"/>
    <w:rsid w:val="00AC26B1"/>
    <w:rsid w:val="00AD5E2F"/>
    <w:rsid w:val="00AE083B"/>
    <w:rsid w:val="00AE1C72"/>
    <w:rsid w:val="00AE3978"/>
    <w:rsid w:val="00AF307F"/>
    <w:rsid w:val="00B02571"/>
    <w:rsid w:val="00B0635B"/>
    <w:rsid w:val="00B07C01"/>
    <w:rsid w:val="00B1365F"/>
    <w:rsid w:val="00B145B9"/>
    <w:rsid w:val="00B208C6"/>
    <w:rsid w:val="00B21199"/>
    <w:rsid w:val="00B222CE"/>
    <w:rsid w:val="00B2575B"/>
    <w:rsid w:val="00B30248"/>
    <w:rsid w:val="00B30A43"/>
    <w:rsid w:val="00B41CAB"/>
    <w:rsid w:val="00B434E1"/>
    <w:rsid w:val="00B526BB"/>
    <w:rsid w:val="00B556DA"/>
    <w:rsid w:val="00B60C34"/>
    <w:rsid w:val="00B62A0D"/>
    <w:rsid w:val="00B70F03"/>
    <w:rsid w:val="00B71261"/>
    <w:rsid w:val="00B714EF"/>
    <w:rsid w:val="00B723DF"/>
    <w:rsid w:val="00B72483"/>
    <w:rsid w:val="00B73852"/>
    <w:rsid w:val="00B81056"/>
    <w:rsid w:val="00B81B57"/>
    <w:rsid w:val="00B829CB"/>
    <w:rsid w:val="00B866C4"/>
    <w:rsid w:val="00B90C5A"/>
    <w:rsid w:val="00B940C0"/>
    <w:rsid w:val="00B94283"/>
    <w:rsid w:val="00B94285"/>
    <w:rsid w:val="00B9625C"/>
    <w:rsid w:val="00B9646B"/>
    <w:rsid w:val="00B97AD1"/>
    <w:rsid w:val="00BA37D4"/>
    <w:rsid w:val="00BB08A6"/>
    <w:rsid w:val="00BB36F8"/>
    <w:rsid w:val="00BB4B3F"/>
    <w:rsid w:val="00BB529A"/>
    <w:rsid w:val="00BB5833"/>
    <w:rsid w:val="00BB630C"/>
    <w:rsid w:val="00BC01E0"/>
    <w:rsid w:val="00BC1903"/>
    <w:rsid w:val="00BC60DA"/>
    <w:rsid w:val="00BC6D2E"/>
    <w:rsid w:val="00BD1296"/>
    <w:rsid w:val="00BD5BDD"/>
    <w:rsid w:val="00BD77B0"/>
    <w:rsid w:val="00BE34CC"/>
    <w:rsid w:val="00BF09CD"/>
    <w:rsid w:val="00BF1388"/>
    <w:rsid w:val="00BF19CA"/>
    <w:rsid w:val="00BF751E"/>
    <w:rsid w:val="00BF77E3"/>
    <w:rsid w:val="00C04A6B"/>
    <w:rsid w:val="00C0505C"/>
    <w:rsid w:val="00C05D8E"/>
    <w:rsid w:val="00C0718F"/>
    <w:rsid w:val="00C1155C"/>
    <w:rsid w:val="00C11F33"/>
    <w:rsid w:val="00C123C9"/>
    <w:rsid w:val="00C17177"/>
    <w:rsid w:val="00C210B5"/>
    <w:rsid w:val="00C25140"/>
    <w:rsid w:val="00C25E9C"/>
    <w:rsid w:val="00C260C3"/>
    <w:rsid w:val="00C27483"/>
    <w:rsid w:val="00C275FE"/>
    <w:rsid w:val="00C40621"/>
    <w:rsid w:val="00C444E7"/>
    <w:rsid w:val="00C47654"/>
    <w:rsid w:val="00C47EAB"/>
    <w:rsid w:val="00C517C5"/>
    <w:rsid w:val="00C51BF4"/>
    <w:rsid w:val="00C533A5"/>
    <w:rsid w:val="00C603E6"/>
    <w:rsid w:val="00C61B2A"/>
    <w:rsid w:val="00C650D9"/>
    <w:rsid w:val="00C66F45"/>
    <w:rsid w:val="00C67694"/>
    <w:rsid w:val="00C74E8A"/>
    <w:rsid w:val="00C75FB1"/>
    <w:rsid w:val="00C812C4"/>
    <w:rsid w:val="00C851C3"/>
    <w:rsid w:val="00C90DA7"/>
    <w:rsid w:val="00C927C9"/>
    <w:rsid w:val="00C93D50"/>
    <w:rsid w:val="00C93DEA"/>
    <w:rsid w:val="00CA4A54"/>
    <w:rsid w:val="00CA6F3D"/>
    <w:rsid w:val="00CB31D7"/>
    <w:rsid w:val="00CB3276"/>
    <w:rsid w:val="00CB6894"/>
    <w:rsid w:val="00CC01BB"/>
    <w:rsid w:val="00CC48AC"/>
    <w:rsid w:val="00CC4C8E"/>
    <w:rsid w:val="00CC6024"/>
    <w:rsid w:val="00CC7A94"/>
    <w:rsid w:val="00CD68D9"/>
    <w:rsid w:val="00CD6B9C"/>
    <w:rsid w:val="00CE357C"/>
    <w:rsid w:val="00CE3800"/>
    <w:rsid w:val="00CE5017"/>
    <w:rsid w:val="00CF2A2C"/>
    <w:rsid w:val="00CF6C86"/>
    <w:rsid w:val="00CF78DB"/>
    <w:rsid w:val="00D01E4E"/>
    <w:rsid w:val="00D0285D"/>
    <w:rsid w:val="00D0311F"/>
    <w:rsid w:val="00D05A65"/>
    <w:rsid w:val="00D134D0"/>
    <w:rsid w:val="00D14EFF"/>
    <w:rsid w:val="00D21175"/>
    <w:rsid w:val="00D230E7"/>
    <w:rsid w:val="00D32EE2"/>
    <w:rsid w:val="00D353E2"/>
    <w:rsid w:val="00D400BF"/>
    <w:rsid w:val="00D41FA1"/>
    <w:rsid w:val="00D42DF3"/>
    <w:rsid w:val="00D4327F"/>
    <w:rsid w:val="00D45A23"/>
    <w:rsid w:val="00D46068"/>
    <w:rsid w:val="00D466C9"/>
    <w:rsid w:val="00D46B4E"/>
    <w:rsid w:val="00D53939"/>
    <w:rsid w:val="00D54360"/>
    <w:rsid w:val="00D548EB"/>
    <w:rsid w:val="00D61DEA"/>
    <w:rsid w:val="00D67543"/>
    <w:rsid w:val="00D712E7"/>
    <w:rsid w:val="00D73CC1"/>
    <w:rsid w:val="00D76198"/>
    <w:rsid w:val="00D8230D"/>
    <w:rsid w:val="00D826AC"/>
    <w:rsid w:val="00D832C3"/>
    <w:rsid w:val="00D85C83"/>
    <w:rsid w:val="00D87CB4"/>
    <w:rsid w:val="00D90111"/>
    <w:rsid w:val="00D947AB"/>
    <w:rsid w:val="00D9554E"/>
    <w:rsid w:val="00DA06D4"/>
    <w:rsid w:val="00DA40B6"/>
    <w:rsid w:val="00DA60F9"/>
    <w:rsid w:val="00DB1B19"/>
    <w:rsid w:val="00DB57A5"/>
    <w:rsid w:val="00DB7DD4"/>
    <w:rsid w:val="00DC3902"/>
    <w:rsid w:val="00DC4FBA"/>
    <w:rsid w:val="00DC55B6"/>
    <w:rsid w:val="00DC729C"/>
    <w:rsid w:val="00DC72C5"/>
    <w:rsid w:val="00DD3BD4"/>
    <w:rsid w:val="00DD41D6"/>
    <w:rsid w:val="00DD75A3"/>
    <w:rsid w:val="00DD7BE8"/>
    <w:rsid w:val="00DD7E59"/>
    <w:rsid w:val="00DE2D0D"/>
    <w:rsid w:val="00DE5035"/>
    <w:rsid w:val="00DF03E4"/>
    <w:rsid w:val="00DF1C2B"/>
    <w:rsid w:val="00DF3452"/>
    <w:rsid w:val="00DF48F6"/>
    <w:rsid w:val="00DF57E7"/>
    <w:rsid w:val="00E0186D"/>
    <w:rsid w:val="00E04C15"/>
    <w:rsid w:val="00E05997"/>
    <w:rsid w:val="00E06026"/>
    <w:rsid w:val="00E1034C"/>
    <w:rsid w:val="00E117A7"/>
    <w:rsid w:val="00E12063"/>
    <w:rsid w:val="00E12432"/>
    <w:rsid w:val="00E129F8"/>
    <w:rsid w:val="00E21F5F"/>
    <w:rsid w:val="00E26786"/>
    <w:rsid w:val="00E3012B"/>
    <w:rsid w:val="00E34B8E"/>
    <w:rsid w:val="00E36EF5"/>
    <w:rsid w:val="00E37A2A"/>
    <w:rsid w:val="00E4143A"/>
    <w:rsid w:val="00E52A27"/>
    <w:rsid w:val="00E54CC0"/>
    <w:rsid w:val="00E55C2F"/>
    <w:rsid w:val="00E55C76"/>
    <w:rsid w:val="00E60B5D"/>
    <w:rsid w:val="00E61080"/>
    <w:rsid w:val="00E613ED"/>
    <w:rsid w:val="00E617BF"/>
    <w:rsid w:val="00E61A22"/>
    <w:rsid w:val="00E634B3"/>
    <w:rsid w:val="00E64583"/>
    <w:rsid w:val="00E64B5B"/>
    <w:rsid w:val="00E651AE"/>
    <w:rsid w:val="00E65A7B"/>
    <w:rsid w:val="00E71D86"/>
    <w:rsid w:val="00E74965"/>
    <w:rsid w:val="00E84753"/>
    <w:rsid w:val="00E87012"/>
    <w:rsid w:val="00E92D48"/>
    <w:rsid w:val="00E944B4"/>
    <w:rsid w:val="00E96E67"/>
    <w:rsid w:val="00EA1515"/>
    <w:rsid w:val="00EA1B03"/>
    <w:rsid w:val="00EA299E"/>
    <w:rsid w:val="00EA38FA"/>
    <w:rsid w:val="00EA735B"/>
    <w:rsid w:val="00EB1FB4"/>
    <w:rsid w:val="00EB7B68"/>
    <w:rsid w:val="00EC1840"/>
    <w:rsid w:val="00EC2376"/>
    <w:rsid w:val="00EC2A26"/>
    <w:rsid w:val="00EC3EE0"/>
    <w:rsid w:val="00EC414E"/>
    <w:rsid w:val="00EC6A46"/>
    <w:rsid w:val="00EC736F"/>
    <w:rsid w:val="00ED119E"/>
    <w:rsid w:val="00ED6AF4"/>
    <w:rsid w:val="00ED71D1"/>
    <w:rsid w:val="00ED7A27"/>
    <w:rsid w:val="00EE11B9"/>
    <w:rsid w:val="00EE1301"/>
    <w:rsid w:val="00EE5200"/>
    <w:rsid w:val="00EE6C0E"/>
    <w:rsid w:val="00EF2DBC"/>
    <w:rsid w:val="00EF30D3"/>
    <w:rsid w:val="00EF70F8"/>
    <w:rsid w:val="00F0106C"/>
    <w:rsid w:val="00F032B9"/>
    <w:rsid w:val="00F06808"/>
    <w:rsid w:val="00F07BB3"/>
    <w:rsid w:val="00F1300D"/>
    <w:rsid w:val="00F157FA"/>
    <w:rsid w:val="00F15C4E"/>
    <w:rsid w:val="00F16080"/>
    <w:rsid w:val="00F230EC"/>
    <w:rsid w:val="00F259EE"/>
    <w:rsid w:val="00F26157"/>
    <w:rsid w:val="00F2740D"/>
    <w:rsid w:val="00F27E81"/>
    <w:rsid w:val="00F31239"/>
    <w:rsid w:val="00F33BAD"/>
    <w:rsid w:val="00F35C87"/>
    <w:rsid w:val="00F36956"/>
    <w:rsid w:val="00F42ACD"/>
    <w:rsid w:val="00F42EBF"/>
    <w:rsid w:val="00F455DB"/>
    <w:rsid w:val="00F473C6"/>
    <w:rsid w:val="00F52F0C"/>
    <w:rsid w:val="00F54502"/>
    <w:rsid w:val="00F54EB8"/>
    <w:rsid w:val="00F62088"/>
    <w:rsid w:val="00F62F2C"/>
    <w:rsid w:val="00F65F39"/>
    <w:rsid w:val="00F673F6"/>
    <w:rsid w:val="00F67C09"/>
    <w:rsid w:val="00F72DE8"/>
    <w:rsid w:val="00F7361A"/>
    <w:rsid w:val="00F73D22"/>
    <w:rsid w:val="00F75DA2"/>
    <w:rsid w:val="00F8091F"/>
    <w:rsid w:val="00F85AE5"/>
    <w:rsid w:val="00F866DB"/>
    <w:rsid w:val="00F86D52"/>
    <w:rsid w:val="00F874A2"/>
    <w:rsid w:val="00F8751D"/>
    <w:rsid w:val="00F87B2B"/>
    <w:rsid w:val="00F915E9"/>
    <w:rsid w:val="00F92D8E"/>
    <w:rsid w:val="00F936CA"/>
    <w:rsid w:val="00F952D3"/>
    <w:rsid w:val="00F96B2B"/>
    <w:rsid w:val="00F97A81"/>
    <w:rsid w:val="00FA6569"/>
    <w:rsid w:val="00FB0380"/>
    <w:rsid w:val="00FB03E1"/>
    <w:rsid w:val="00FB0D0B"/>
    <w:rsid w:val="00FB2634"/>
    <w:rsid w:val="00FB6534"/>
    <w:rsid w:val="00FB68BE"/>
    <w:rsid w:val="00FB7A97"/>
    <w:rsid w:val="00FB7E09"/>
    <w:rsid w:val="00FC0AA7"/>
    <w:rsid w:val="00FC1421"/>
    <w:rsid w:val="00FC16A4"/>
    <w:rsid w:val="00FC2F68"/>
    <w:rsid w:val="00FC49A5"/>
    <w:rsid w:val="00FC5564"/>
    <w:rsid w:val="00FD0138"/>
    <w:rsid w:val="00FD20C7"/>
    <w:rsid w:val="00FD4F41"/>
    <w:rsid w:val="00FD51B6"/>
    <w:rsid w:val="00FD5685"/>
    <w:rsid w:val="00FD6951"/>
    <w:rsid w:val="00FE341E"/>
    <w:rsid w:val="00FE5E44"/>
    <w:rsid w:val="00FE6172"/>
    <w:rsid w:val="00FE6506"/>
    <w:rsid w:val="00FF1101"/>
    <w:rsid w:val="00FF5BD4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BF5"/>
    <w:rPr>
      <w:sz w:val="18"/>
      <w:szCs w:val="18"/>
    </w:rPr>
  </w:style>
  <w:style w:type="character" w:styleId="a5">
    <w:name w:val="Hyperlink"/>
    <w:basedOn w:val="a0"/>
    <w:uiPriority w:val="99"/>
    <w:unhideWhenUsed/>
    <w:rsid w:val="00060BB3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B15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B1542"/>
  </w:style>
  <w:style w:type="paragraph" w:styleId="a7">
    <w:name w:val="Balloon Text"/>
    <w:basedOn w:val="a"/>
    <w:link w:val="Char2"/>
    <w:uiPriority w:val="99"/>
    <w:semiHidden/>
    <w:unhideWhenUsed/>
    <w:rsid w:val="00E847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4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667</Words>
  <Characters>3805</Characters>
  <Application>Microsoft Office Word</Application>
  <DocSecurity>0</DocSecurity>
  <Lines>31</Lines>
  <Paragraphs>8</Paragraphs>
  <ScaleCrop>false</ScaleCrop>
  <Company>微软中国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罗伟</dc:creator>
  <cp:keywords/>
  <dc:description/>
  <cp:lastModifiedBy>Administrator</cp:lastModifiedBy>
  <cp:revision>55</cp:revision>
  <dcterms:created xsi:type="dcterms:W3CDTF">2018-06-11T07:42:00Z</dcterms:created>
  <dcterms:modified xsi:type="dcterms:W3CDTF">2018-06-20T10:06:00Z</dcterms:modified>
</cp:coreProperties>
</file>