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33C" w:rsidRPr="00EE733C" w:rsidRDefault="00EE733C" w:rsidP="00EE733C">
      <w:pPr>
        <w:widowControl/>
        <w:spacing w:before="600" w:after="100" w:afterAutospacing="1"/>
        <w:jc w:val="center"/>
        <w:outlineLvl w:val="1"/>
        <w:rPr>
          <w:rFonts w:ascii="黑体" w:eastAsia="黑体" w:hAnsi="黑体" w:cs="宋体"/>
          <w:b/>
          <w:bCs/>
          <w:color w:val="1F5781"/>
          <w:kern w:val="0"/>
          <w:sz w:val="39"/>
          <w:szCs w:val="39"/>
        </w:rPr>
      </w:pPr>
      <w:r w:rsidRPr="00EE733C">
        <w:rPr>
          <w:rFonts w:ascii="黑体" w:eastAsia="黑体" w:hAnsi="黑体" w:cs="宋体" w:hint="eastAsia"/>
          <w:b/>
          <w:bCs/>
          <w:color w:val="1F5781"/>
          <w:kern w:val="0"/>
          <w:sz w:val="39"/>
          <w:szCs w:val="39"/>
        </w:rPr>
        <w:t>中华人民共和国统计法</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bookmarkStart w:id="0" w:name="_GoBack"/>
      <w:bookmarkEnd w:id="0"/>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楷体" w:eastAsia="楷体" w:hAnsi="楷体" w:cs="宋体" w:hint="eastAsia"/>
          <w:color w:val="333333"/>
          <w:kern w:val="0"/>
          <w:sz w:val="24"/>
          <w:szCs w:val="24"/>
        </w:rPr>
        <w:t>（1983年12月8日第六届全国人民代表大会常务委员会第三次会议通过　根据1996年5月15日第八届全国人民代表大会常务委员会第十九次会议《关于修改〈中华人民共和国统计法〉的决定》修正　2009年6月27日第十一届全国人民代表大会常务委员会第九次会议修订自2010年1月1日起施行）</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第一章　总则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第一条　</w:t>
      </w:r>
      <w:r w:rsidRPr="00EE733C">
        <w:rPr>
          <w:rFonts w:ascii="宋体" w:eastAsia="宋体" w:hAnsi="宋体" w:cs="宋体" w:hint="eastAsia"/>
          <w:color w:val="333333"/>
          <w:kern w:val="0"/>
          <w:sz w:val="24"/>
          <w:szCs w:val="24"/>
        </w:rPr>
        <w:t>为了科学、有效地组织统计工作，保障统计资料的真实性、准确性、完整性和及时性，发挥统计在了解国情国力、服务经济社会发展中的重要作用，促进社会主义现代化建设事业发展，制定本法。</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第二条　</w:t>
      </w:r>
      <w:r w:rsidRPr="00EE733C">
        <w:rPr>
          <w:rFonts w:ascii="宋体" w:eastAsia="宋体" w:hAnsi="宋体" w:cs="宋体" w:hint="eastAsia"/>
          <w:color w:val="333333"/>
          <w:kern w:val="0"/>
          <w:sz w:val="24"/>
          <w:szCs w:val="24"/>
        </w:rPr>
        <w:t>本法适用于各级人民政府、县级以上人民政府统计机构和有关部门组织实施的统计活动。</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统计的基本任务是对经济社会发展情况进行统计调查、统计分析，提供统计资料和统计咨询意见，实行统计监督。</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第三条　</w:t>
      </w:r>
      <w:r w:rsidRPr="00EE733C">
        <w:rPr>
          <w:rFonts w:ascii="宋体" w:eastAsia="宋体" w:hAnsi="宋体" w:cs="宋体" w:hint="eastAsia"/>
          <w:color w:val="333333"/>
          <w:kern w:val="0"/>
          <w:sz w:val="24"/>
          <w:szCs w:val="24"/>
        </w:rPr>
        <w:t>国家建立集中统一的统计系统，实行统一领导、分级负责的统计管理体制。</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第四条　</w:t>
      </w:r>
      <w:r w:rsidRPr="00EE733C">
        <w:rPr>
          <w:rFonts w:ascii="宋体" w:eastAsia="宋体" w:hAnsi="宋体" w:cs="宋体" w:hint="eastAsia"/>
          <w:color w:val="333333"/>
          <w:kern w:val="0"/>
          <w:sz w:val="24"/>
          <w:szCs w:val="24"/>
        </w:rPr>
        <w:t>国务院和地方各级人民政府、各有关部门应当加强对统计工作的组织领导，为统计工作提供必要的保障。</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第五条　</w:t>
      </w:r>
      <w:r w:rsidRPr="00EE733C">
        <w:rPr>
          <w:rFonts w:ascii="宋体" w:eastAsia="宋体" w:hAnsi="宋体" w:cs="宋体" w:hint="eastAsia"/>
          <w:color w:val="333333"/>
          <w:kern w:val="0"/>
          <w:sz w:val="24"/>
          <w:szCs w:val="24"/>
        </w:rPr>
        <w:t>国家加强统计科学研究，健全科学的统计指标体系，不断改进统计调查方法，提高统计的科学性。</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国家有计划地加强统计信息化建设，推进统计信息搜集、处理、传输、共享、存储技术和统计数据库体系的现代化。</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第六条　</w:t>
      </w:r>
      <w:r w:rsidRPr="00EE733C">
        <w:rPr>
          <w:rFonts w:ascii="宋体" w:eastAsia="宋体" w:hAnsi="宋体" w:cs="宋体" w:hint="eastAsia"/>
          <w:color w:val="333333"/>
          <w:kern w:val="0"/>
          <w:sz w:val="24"/>
          <w:szCs w:val="24"/>
        </w:rPr>
        <w:t>统计机构和统计人员依照本法规定独立行使统计调查、统计报告、统计监督的职权，不受侵犯。</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lastRenderedPageBreak/>
        <w:t xml:space="preserve">　　地方各级人民政府、政府统计机构和有关部门以及各单位的负责人，不得自行修改统计机构和统计人员依法搜集、整理的统计资料，不得以任何方式要求统计机构、统计人员及其他机构、人员伪造、篡改统计资料，不得对依法履行职责或者拒绝、抵制统计违法行为的统计人员打击报复。</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第七条　</w:t>
      </w:r>
      <w:r w:rsidRPr="00EE733C">
        <w:rPr>
          <w:rFonts w:ascii="宋体" w:eastAsia="宋体" w:hAnsi="宋体" w:cs="宋体" w:hint="eastAsia"/>
          <w:color w:val="333333"/>
          <w:kern w:val="0"/>
          <w:sz w:val="24"/>
          <w:szCs w:val="24"/>
        </w:rPr>
        <w:t>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第八条　</w:t>
      </w:r>
      <w:r w:rsidRPr="00EE733C">
        <w:rPr>
          <w:rFonts w:ascii="宋体" w:eastAsia="宋体" w:hAnsi="宋体" w:cs="宋体" w:hint="eastAsia"/>
          <w:color w:val="333333"/>
          <w:kern w:val="0"/>
          <w:sz w:val="24"/>
          <w:szCs w:val="24"/>
        </w:rPr>
        <w:t>统计工作应当接受社会公众的监督。任何单位和个人有权检举统计中弄虚作假等违法行为。对检举有功的单位和个人应当给予表彰和奖励。</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第九条　</w:t>
      </w:r>
      <w:r w:rsidRPr="00EE733C">
        <w:rPr>
          <w:rFonts w:ascii="宋体" w:eastAsia="宋体" w:hAnsi="宋体" w:cs="宋体" w:hint="eastAsia"/>
          <w:color w:val="333333"/>
          <w:kern w:val="0"/>
          <w:sz w:val="24"/>
          <w:szCs w:val="24"/>
        </w:rPr>
        <w:t>统计机构和统计人员对在统计工作中知悉的国家秘密、商业秘密和个人信息，应当予以保密。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第十条　</w:t>
      </w:r>
      <w:r w:rsidRPr="00EE733C">
        <w:rPr>
          <w:rFonts w:ascii="宋体" w:eastAsia="宋体" w:hAnsi="宋体" w:cs="宋体" w:hint="eastAsia"/>
          <w:color w:val="333333"/>
          <w:kern w:val="0"/>
          <w:sz w:val="24"/>
          <w:szCs w:val="24"/>
        </w:rPr>
        <w:t>任何单位和个人不得利用虚假统计资料骗取荣誉称号、物质利益或者职务晋升。</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第二章　统计调查管理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第十一条　</w:t>
      </w:r>
      <w:r w:rsidRPr="00EE733C">
        <w:rPr>
          <w:rFonts w:ascii="宋体" w:eastAsia="宋体" w:hAnsi="宋体" w:cs="宋体" w:hint="eastAsia"/>
          <w:color w:val="333333"/>
          <w:kern w:val="0"/>
          <w:sz w:val="24"/>
          <w:szCs w:val="24"/>
        </w:rPr>
        <w:t>统计调查项目包括国家统计调查项目、部门统计调查项目和地方统计调查项目。</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国家统计调查项目是指全国性基本情况的统计调查项目。部门统计调查项目是指国务院有关部门的专业性统计调查项目。地方统计调查项目是指县级以上地方人民政府及其部门的地方性统计调查项目。</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国家统计调查项目、部门统计调查项目、地方统计调查项目应当明确分工，互相衔接，不得重复。</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第十二条　</w:t>
      </w:r>
      <w:r w:rsidRPr="00EE733C">
        <w:rPr>
          <w:rFonts w:ascii="宋体" w:eastAsia="宋体" w:hAnsi="宋体" w:cs="宋体" w:hint="eastAsia"/>
          <w:color w:val="333333"/>
          <w:kern w:val="0"/>
          <w:sz w:val="24"/>
          <w:szCs w:val="24"/>
        </w:rPr>
        <w:t>国家统计调查项目由国家统计局制定，或者由国家统计局和国务院有关部门共同制定，报国务院备案；重大的国家统计调查项目报国务院审批。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部门统计调查项目由国务院有关部门制定。统计调查对象属于本部门管辖系统的，报国家统计局备案；统计调查对象超出本部门管辖系统的，报国家统计局审批。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lastRenderedPageBreak/>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地方统计调查项目由县级以上地方人民政府统计机构和有关部门分别制定或者共同制定。其中，由省级人民政府统计机构单独制定或者和有关部门共同制定的，报国家统计局审批；由省级以下人民政府统计机构单独制定或者和有关部门共同制定的，报省级人民政府统计机构审批；由县级以上地方人民政府有关部门制定的，报本级人民政府统计机构审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第十三条　</w:t>
      </w:r>
      <w:r w:rsidRPr="00EE733C">
        <w:rPr>
          <w:rFonts w:ascii="宋体" w:eastAsia="宋体" w:hAnsi="宋体" w:cs="宋体" w:hint="eastAsia"/>
          <w:color w:val="333333"/>
          <w:kern w:val="0"/>
          <w:sz w:val="24"/>
          <w:szCs w:val="24"/>
        </w:rPr>
        <w:t>统计调查项目的审批机关应当对调查项目的必要性、可行性、科学性进行审查，对符合法定条件的，作出予以批准的书面决定，并公布；对不符合法定条件的，作出不予批准的书面决定，并说明理由。</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第十四条　</w:t>
      </w:r>
      <w:r w:rsidRPr="00EE733C">
        <w:rPr>
          <w:rFonts w:ascii="宋体" w:eastAsia="宋体" w:hAnsi="宋体" w:cs="宋体" w:hint="eastAsia"/>
          <w:color w:val="333333"/>
          <w:kern w:val="0"/>
          <w:sz w:val="24"/>
          <w:szCs w:val="24"/>
        </w:rPr>
        <w:t>制定统计调查项目，应当同时制定该项目的统计调查制度，并依照本法第十二条的规定一并报经审批或者备案。</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统计调查制度应当对调查目的、调查内容、调查方法、调查对象、调查组织方式、调查表式、统计资料的报送和公布等作出规定。</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统计调查应当按照统计调查制度组织实施。变更统计调查制度的内容，应当报经原审批机关批准或者原备案机关备案。</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第十五条　</w:t>
      </w:r>
      <w:r w:rsidRPr="00EE733C">
        <w:rPr>
          <w:rFonts w:ascii="宋体" w:eastAsia="宋体" w:hAnsi="宋体" w:cs="宋体" w:hint="eastAsia"/>
          <w:color w:val="333333"/>
          <w:kern w:val="0"/>
          <w:sz w:val="24"/>
          <w:szCs w:val="24"/>
        </w:rPr>
        <w:t>统计调查表应当标明表号、制定机关、批准或者备案文号、有效期限等标志。</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对未标明前款规定的标志或者超过有效期限的统计调查表，统计调查对象有权拒绝填报；县级以上人民政府统计机构应当依法责令停止有关统计调查活动。</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第十六条　</w:t>
      </w:r>
      <w:r w:rsidRPr="00EE733C">
        <w:rPr>
          <w:rFonts w:ascii="宋体" w:eastAsia="宋体" w:hAnsi="宋体" w:cs="宋体" w:hint="eastAsia"/>
          <w:color w:val="333333"/>
          <w:kern w:val="0"/>
          <w:sz w:val="24"/>
          <w:szCs w:val="24"/>
        </w:rPr>
        <w:t>搜集、整理统计资料，应当以周期性普查为基础，以经常性抽样调查为主体，综合运用全面调查、重点调查等方法，并充分利用行政记录等资料。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重大国情国力普查由国务院统一领导，国务院和地方人民政府组织统计机构和有关部门共同实施。</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第十七条　</w:t>
      </w:r>
      <w:r w:rsidRPr="00EE733C">
        <w:rPr>
          <w:rFonts w:ascii="宋体" w:eastAsia="宋体" w:hAnsi="宋体" w:cs="宋体" w:hint="eastAsia"/>
          <w:color w:val="333333"/>
          <w:kern w:val="0"/>
          <w:sz w:val="24"/>
          <w:szCs w:val="24"/>
        </w:rPr>
        <w:t>国家制定统一的统计标准，保障统计调查采用的指标涵义、计算方法、分类目录、调查表式和统计编码等的标准化。</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国家统计标准由国家统计局制定，或者由国家统计局和国务院标准化主管部门共同制定。</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lastRenderedPageBreak/>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国务院有关部门可以制定补充性的部门统计标准，报国家统计局审批。部门统计标准不得与国家统计标准相抵触。</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第十八条　</w:t>
      </w:r>
      <w:r w:rsidRPr="00EE733C">
        <w:rPr>
          <w:rFonts w:ascii="宋体" w:eastAsia="宋体" w:hAnsi="宋体" w:cs="宋体" w:hint="eastAsia"/>
          <w:color w:val="333333"/>
          <w:kern w:val="0"/>
          <w:sz w:val="24"/>
          <w:szCs w:val="24"/>
        </w:rPr>
        <w:t>县级以上人民政府统计机构根据统计任务的需要，可以在统计调查对象中推广使用计算机网络报送统计资料。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第十九条　</w:t>
      </w:r>
      <w:r w:rsidRPr="00EE733C">
        <w:rPr>
          <w:rFonts w:ascii="宋体" w:eastAsia="宋体" w:hAnsi="宋体" w:cs="宋体" w:hint="eastAsia"/>
          <w:color w:val="333333"/>
          <w:kern w:val="0"/>
          <w:sz w:val="24"/>
          <w:szCs w:val="24"/>
        </w:rPr>
        <w:t>县级以上人民政府应当将统计工作所需经费列入财政预算。</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重大国情国力普查所需经费，由国务院和地方人民政府共同负担，列入相应年度的财政预算，按时拨付，确保到位。</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第三章　统计资料的管理和公布</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第二十条　</w:t>
      </w:r>
      <w:r w:rsidRPr="00EE733C">
        <w:rPr>
          <w:rFonts w:ascii="宋体" w:eastAsia="宋体" w:hAnsi="宋体" w:cs="宋体" w:hint="eastAsia"/>
          <w:color w:val="333333"/>
          <w:kern w:val="0"/>
          <w:sz w:val="24"/>
          <w:szCs w:val="24"/>
        </w:rPr>
        <w:t>县级以上人民政府统计机构和有关部门以及乡、镇人民政府，应当按照国家有关规定建立统计资料的保存、管理制度，建立健全统计信息共享机制。</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第二十一条　</w:t>
      </w:r>
      <w:r w:rsidRPr="00EE733C">
        <w:rPr>
          <w:rFonts w:ascii="宋体" w:eastAsia="宋体" w:hAnsi="宋体" w:cs="宋体" w:hint="eastAsia"/>
          <w:color w:val="333333"/>
          <w:kern w:val="0"/>
          <w:sz w:val="24"/>
          <w:szCs w:val="24"/>
        </w:rPr>
        <w:t>国家机关、企业事业单位和其他组织等统计调查对象，应当按照国家有关规定设置原始记录、统计台账，建立健全统计资料的审核、签署、交接、归档等管理制度。</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统计资料的审核、签署人员应当对其审核、签署的统计资料的真实性、准确性和完整性负责。</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第二十二条　</w:t>
      </w:r>
      <w:r w:rsidRPr="00EE733C">
        <w:rPr>
          <w:rFonts w:ascii="宋体" w:eastAsia="宋体" w:hAnsi="宋体" w:cs="宋体" w:hint="eastAsia"/>
          <w:color w:val="333333"/>
          <w:kern w:val="0"/>
          <w:sz w:val="24"/>
          <w:szCs w:val="24"/>
        </w:rPr>
        <w:t>县级以上人民政府有关部门应当及时向本级人民政府统计机构提供统计所需的行政记录资料和国民经济核算所需的财务资料、财政资料及其他资料，并按照统计调查制度的规定及时向本级人民政府统计机构报送其组织实施统计调查取得的有关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县级以上人民政府统计机构应当及时向本级人民政府有关部门提供有关统计资料。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第二十三条　</w:t>
      </w:r>
      <w:r w:rsidRPr="00EE733C">
        <w:rPr>
          <w:rFonts w:ascii="宋体" w:eastAsia="宋体" w:hAnsi="宋体" w:cs="宋体" w:hint="eastAsia"/>
          <w:color w:val="333333"/>
          <w:kern w:val="0"/>
          <w:sz w:val="24"/>
          <w:szCs w:val="24"/>
        </w:rPr>
        <w:t>县级以上人民政府统计机构按照国家有关规定，定期公布统计资料。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国家统计数据以国家统计局公布的数据为准。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lastRenderedPageBreak/>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第二十四条　</w:t>
      </w:r>
      <w:r w:rsidRPr="00EE733C">
        <w:rPr>
          <w:rFonts w:ascii="宋体" w:eastAsia="宋体" w:hAnsi="宋体" w:cs="宋体" w:hint="eastAsia"/>
          <w:color w:val="333333"/>
          <w:kern w:val="0"/>
          <w:sz w:val="24"/>
          <w:szCs w:val="24"/>
        </w:rPr>
        <w:t>县级以上人民政府有关部门统计调查取得的统计资料，由本部门按照国家有关规定公布。</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第二十五条　</w:t>
      </w:r>
      <w:r w:rsidRPr="00EE733C">
        <w:rPr>
          <w:rFonts w:ascii="宋体" w:eastAsia="宋体" w:hAnsi="宋体" w:cs="宋体" w:hint="eastAsia"/>
          <w:color w:val="333333"/>
          <w:kern w:val="0"/>
          <w:sz w:val="24"/>
          <w:szCs w:val="24"/>
        </w:rPr>
        <w:t>统计调查中获得的能够识别或者推断单个统计调查对象身份的资料，任何单位和个人不得对外提供、泄露，不得用于统计以外的目的。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第二十六条　</w:t>
      </w:r>
      <w:r w:rsidRPr="00EE733C">
        <w:rPr>
          <w:rFonts w:ascii="宋体" w:eastAsia="宋体" w:hAnsi="宋体" w:cs="宋体" w:hint="eastAsia"/>
          <w:color w:val="333333"/>
          <w:kern w:val="0"/>
          <w:sz w:val="24"/>
          <w:szCs w:val="24"/>
        </w:rPr>
        <w:t>县级以上人民政府统计机构和有关部门统计调查取得的统计资料，除依法应当保密的外，应当及时公开，供社会公众查询。</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第四章　统计机构和统计人员</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第二十七条　</w:t>
      </w:r>
      <w:r w:rsidRPr="00EE733C">
        <w:rPr>
          <w:rFonts w:ascii="宋体" w:eastAsia="宋体" w:hAnsi="宋体" w:cs="宋体" w:hint="eastAsia"/>
          <w:color w:val="333333"/>
          <w:kern w:val="0"/>
          <w:sz w:val="24"/>
          <w:szCs w:val="24"/>
        </w:rPr>
        <w:t>国务院设立国家统计局，依法组织领导和协调全国的统计工作。</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国家统计局根据工作需要设立的派出调查机构，承担国家统计局布置的统计调查等任务。</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县级以上地方人民政府设立独立的统计机构，乡、镇人民政府设置统计工作岗位，配备专职或者兼职统计人员，依法管理、开展统计工作，实施统计调查。</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第二十八条　</w:t>
      </w:r>
      <w:r w:rsidRPr="00EE733C">
        <w:rPr>
          <w:rFonts w:ascii="宋体" w:eastAsia="宋体" w:hAnsi="宋体" w:cs="宋体" w:hint="eastAsia"/>
          <w:color w:val="333333"/>
          <w:kern w:val="0"/>
          <w:sz w:val="24"/>
          <w:szCs w:val="24"/>
        </w:rPr>
        <w:t>县级以上人民政府有关部门根据统计任务的需要设立统计机构，或者在有关机构中设置统计人员，并指定统计负责人，依法组织、管理本部门职责范围内的统计工作，实施统计调查，在统计业务上受本级人民政府统计机构的指导。</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第二十九条　</w:t>
      </w:r>
      <w:r w:rsidRPr="00EE733C">
        <w:rPr>
          <w:rFonts w:ascii="宋体" w:eastAsia="宋体" w:hAnsi="宋体" w:cs="宋体" w:hint="eastAsia"/>
          <w:color w:val="333333"/>
          <w:kern w:val="0"/>
          <w:sz w:val="24"/>
          <w:szCs w:val="24"/>
        </w:rPr>
        <w:t>统计机构、统计人员应当依法履行职责，如实搜集、报送统计资料，不得伪造、篡改统计资料，不得以任何方式要求任何单位和个人提供不真实的统计资料，不得有其他违反本法规定的行为。</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统计人员应当坚持实事求是，恪守职业道德，对其负责搜集、审核、录入的统计资料与统计调查对象报送的统计资料的一致性负责。</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第三十条　</w:t>
      </w:r>
      <w:r w:rsidRPr="00EE733C">
        <w:rPr>
          <w:rFonts w:ascii="宋体" w:eastAsia="宋体" w:hAnsi="宋体" w:cs="宋体" w:hint="eastAsia"/>
          <w:color w:val="333333"/>
          <w:kern w:val="0"/>
          <w:sz w:val="24"/>
          <w:szCs w:val="24"/>
        </w:rPr>
        <w:t>统计人员进行统计调查时，有权就与统计有关的问题询问有关人员，要求其如实提供有关情况、资料并改正不真实、不准确的资料。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统计人员进行统计调查时，应当出示县级以上人民政府统计机构或者有关部门颁发的工作证件；未出示的，统计调查对象有权拒绝调查。</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lastRenderedPageBreak/>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第三十一条　</w:t>
      </w:r>
      <w:r w:rsidRPr="00EE733C">
        <w:rPr>
          <w:rFonts w:ascii="宋体" w:eastAsia="宋体" w:hAnsi="宋体" w:cs="宋体" w:hint="eastAsia"/>
          <w:color w:val="333333"/>
          <w:kern w:val="0"/>
          <w:sz w:val="24"/>
          <w:szCs w:val="24"/>
        </w:rPr>
        <w:t>国家实行统计专业技术职务资格考试、评聘制度，提高统计人员的专业素质，保障统计队伍的稳定性。</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统计人员应当具备与其从事的统计工作相适应的专业知识和业务能力。</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县级以上人民政府统计机构和有关部门应当加强对统计人员的专业培训和职业道德教育。</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第五章　监督检查</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第三十二条　</w:t>
      </w:r>
      <w:r w:rsidRPr="00EE733C">
        <w:rPr>
          <w:rFonts w:ascii="宋体" w:eastAsia="宋体" w:hAnsi="宋体" w:cs="宋体" w:hint="eastAsia"/>
          <w:color w:val="333333"/>
          <w:kern w:val="0"/>
          <w:sz w:val="24"/>
          <w:szCs w:val="24"/>
        </w:rPr>
        <w:t>县级以上人民政府及其监察机关对下级人民政府、本级人民政府统计机构和有关部门执行本法的情况，实施监督。</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第三十三条　</w:t>
      </w:r>
      <w:r w:rsidRPr="00EE733C">
        <w:rPr>
          <w:rFonts w:ascii="宋体" w:eastAsia="宋体" w:hAnsi="宋体" w:cs="宋体" w:hint="eastAsia"/>
          <w:color w:val="333333"/>
          <w:kern w:val="0"/>
          <w:sz w:val="24"/>
          <w:szCs w:val="24"/>
        </w:rPr>
        <w:t>国家统计局组织管理全国统计工作的监督检查，查处重大统计违法行为。</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县级以上地方人民政府统计机构依法查处本行政区域内发生的统计违法行为。但是，国家统计局派出的调查机构组织实施的统计调查活动中发生的统计违法行为，由组织实施该项统计调查的调查机构负责查处。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法律、行政法规对有关部门查处统计违法行为另有规定的，从其规定。</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第三十四条　</w:t>
      </w:r>
      <w:r w:rsidRPr="00EE733C">
        <w:rPr>
          <w:rFonts w:ascii="宋体" w:eastAsia="宋体" w:hAnsi="宋体" w:cs="宋体" w:hint="eastAsia"/>
          <w:color w:val="333333"/>
          <w:kern w:val="0"/>
          <w:sz w:val="24"/>
          <w:szCs w:val="24"/>
        </w:rPr>
        <w:t>县级以上人民政府有关部门应当积极协助本级人民政府统计机构查处统计违法行为，及时向本级人民政府统计机构移送有关统计违法案件材料。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第三十五条　</w:t>
      </w:r>
      <w:r w:rsidRPr="00EE733C">
        <w:rPr>
          <w:rFonts w:ascii="宋体" w:eastAsia="宋体" w:hAnsi="宋体" w:cs="宋体" w:hint="eastAsia"/>
          <w:color w:val="333333"/>
          <w:kern w:val="0"/>
          <w:sz w:val="24"/>
          <w:szCs w:val="24"/>
        </w:rPr>
        <w:t>县级以上人民政府统计机构在调查统计违法行为或者核查统计数据时，有权采取下列措施：</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（一）发出统计检查查询书，向检查对象查询有关事项；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（二）要求检查对象提供有关原始记录和凭证、统计台账、统计调查表、会计资料及其他相关证明和资料；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（三）就与检查有关的事项询问有关人员；</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lastRenderedPageBreak/>
        <w:t xml:space="preserve">　　（四）进入检查对象的业务场所和统计数据处理信息系统进行检查、核对；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（五）经本机构负责人批准，登记保存检查对象的有关原始记录和凭证、统计台账、统计调查表、会计资料及其他相关证明和资料；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（六）对与检查事项有关的情况和资料进行记录、录音、录像、照相和复制。</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县级以上人民政府统计机构进行监督检查时，监督检查人员不得少于二人，并应当出示执法证件；未出示的，有关单位和个人有权拒绝检查。</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第三十六条　</w:t>
      </w:r>
      <w:r w:rsidRPr="00EE733C">
        <w:rPr>
          <w:rFonts w:ascii="宋体" w:eastAsia="宋体" w:hAnsi="宋体" w:cs="宋体" w:hint="eastAsia"/>
          <w:color w:val="333333"/>
          <w:kern w:val="0"/>
          <w:sz w:val="24"/>
          <w:szCs w:val="24"/>
        </w:rPr>
        <w:t>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第六章　法律责任</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第三十七条　</w:t>
      </w:r>
      <w:r w:rsidRPr="00EE733C">
        <w:rPr>
          <w:rFonts w:ascii="宋体" w:eastAsia="宋体" w:hAnsi="宋体" w:cs="宋体" w:hint="eastAsia"/>
          <w:color w:val="333333"/>
          <w:kern w:val="0"/>
          <w:sz w:val="24"/>
          <w:szCs w:val="24"/>
        </w:rPr>
        <w:t>地方人民政府、政府统计机构或者有关部门、单位的负责人有下列行为之一的，由任免机关或者监察机关依法给予处分，并由县级以上人民政府统计机构予以通报：</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（一）自行修改统计资料、编造虚假统计数据的；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（二）要求统计机构、统计人员或者其他机构、人员伪造、篡改统计资料的；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（三）对依法履行职责或者拒绝、抵制统计违法行为的统计人员打击报复的；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（四）对本地方、本部门、本单位发生的严重统计违法行为失察的。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第三十八条　</w:t>
      </w:r>
      <w:r w:rsidRPr="00EE733C">
        <w:rPr>
          <w:rFonts w:ascii="宋体" w:eastAsia="宋体" w:hAnsi="宋体" w:cs="宋体" w:hint="eastAsia"/>
          <w:color w:val="333333"/>
          <w:kern w:val="0"/>
          <w:sz w:val="24"/>
          <w:szCs w:val="24"/>
        </w:rPr>
        <w:t>县级以上人民政府统计机构或者有关部门在组织实施统计调查活动中有下列行为之一的，由本级人民政府、上级人民政府统计机构或者本级人民政府统计机构责令改正，予以通报；对直接负责的主管人员和其他直接责任人员，由任免机关或者监察机关依法给予处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（一）未经批准擅自组织实施统计调查的；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（二）未经批准擅自变更统计调查制度的内容的；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lastRenderedPageBreak/>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（三）伪造、篡改统计资料的；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（四）要求统计调查对象或者其他机构、人员提供不真实的统计资料的；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（五）未按照统计调查制度的规定报送有关资料的。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统计人员有前款第三项至第五项所列行为之一的，责令改正，依法给予处分。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第三十九条　</w:t>
      </w:r>
      <w:r w:rsidRPr="00EE733C">
        <w:rPr>
          <w:rFonts w:ascii="宋体" w:eastAsia="宋体" w:hAnsi="宋体" w:cs="宋体" w:hint="eastAsia"/>
          <w:color w:val="333333"/>
          <w:kern w:val="0"/>
          <w:sz w:val="24"/>
          <w:szCs w:val="24"/>
        </w:rPr>
        <w:t>县级以上人民政府统计机构或者有关部门有下列行为之一的，对直接负责的主管人员和其他直接责任人员由任免机关或者监察机关依法给予处分：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（一）违法公布统计资料的；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（二）泄露统计调查对象的商业秘密、个人信息或者提供、泄露在统计调查中获得的能够识别或者推断单个统计调查对象身份的资料的；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（三）违反国家有关规定，造成统计资料毁损、灭失的。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统计人员有前款所列行为之一的，依法给予处分。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第四十条　</w:t>
      </w:r>
      <w:r w:rsidRPr="00EE733C">
        <w:rPr>
          <w:rFonts w:ascii="宋体" w:eastAsia="宋体" w:hAnsi="宋体" w:cs="宋体" w:hint="eastAsia"/>
          <w:color w:val="333333"/>
          <w:kern w:val="0"/>
          <w:sz w:val="24"/>
          <w:szCs w:val="24"/>
        </w:rPr>
        <w:t>统计机构、统计人员泄露国家秘密的，依法追究法律责任。</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第四十一条　</w:t>
      </w:r>
      <w:r w:rsidRPr="00EE733C">
        <w:rPr>
          <w:rFonts w:ascii="宋体" w:eastAsia="宋体" w:hAnsi="宋体" w:cs="宋体" w:hint="eastAsia"/>
          <w:color w:val="333333"/>
          <w:kern w:val="0"/>
          <w:sz w:val="24"/>
          <w:szCs w:val="24"/>
        </w:rPr>
        <w:t>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（一）拒绝提供统计资料或者经催报后仍未按时提供统计资料的；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（二）提供不真实或者不完整的统计资料的；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（三）拒绝答复或者不如实答复统计检查查询书的；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（四）拒绝、阻碍统计调查、统计检查的；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lastRenderedPageBreak/>
        <w:t xml:space="preserve">　　（五）转移、隐匿、篡改、毁弃或者拒绝提供原始记录和凭证、统计台账、统计调查表及其他相关证明和资料的。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企业事业单位或者其他组织有前款所列行为之一的，可以并处五万元以下的罚款；情节严重的，并处五万元以上二十万元以下的罚款。</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个体工商户有本条第一款所列行为之一的，由县级以上人民政府统计机构责令改正，给予警告，可以并处一万元以下的罚款。</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第四十二条　</w:t>
      </w:r>
      <w:r w:rsidRPr="00EE733C">
        <w:rPr>
          <w:rFonts w:ascii="宋体" w:eastAsia="宋体" w:hAnsi="宋体" w:cs="宋体" w:hint="eastAsia"/>
          <w:color w:val="333333"/>
          <w:kern w:val="0"/>
          <w:sz w:val="24"/>
          <w:szCs w:val="24"/>
        </w:rPr>
        <w:t>作为统计调查对象的国家机关、企业事业单位或者其他组织迟报统计资料，或者未按照国家有关规定设置原始记录、统计台账的，由县级以上人民政府统计机构责令改正，给予警告。</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企业事业单位或者其他组织有前款所列行为之一的，可以并处一万元以下的罚款。</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个体工商户迟报统计资料的，由县级以上人民政府统计机构责令改正，给予警告，可以并处一千元以下的罚款。</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第四十三条　</w:t>
      </w:r>
      <w:r w:rsidRPr="00EE733C">
        <w:rPr>
          <w:rFonts w:ascii="宋体" w:eastAsia="宋体" w:hAnsi="宋体" w:cs="宋体" w:hint="eastAsia"/>
          <w:color w:val="333333"/>
          <w:kern w:val="0"/>
          <w:sz w:val="24"/>
          <w:szCs w:val="24"/>
        </w:rPr>
        <w:t>县级以上人民政府统计机构查处统计违法行为时，认为对有关国家工作人员依法应当给予处分的，应当提出给予处分的建议；该国家工作人员的任免机关或者监察机关应当依法及时作出决定，并将结果书面通知县级以上人民政府统计机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第四十四条　</w:t>
      </w:r>
      <w:r w:rsidRPr="00EE733C">
        <w:rPr>
          <w:rFonts w:ascii="宋体" w:eastAsia="宋体" w:hAnsi="宋体" w:cs="宋体" w:hint="eastAsia"/>
          <w:color w:val="333333"/>
          <w:kern w:val="0"/>
          <w:sz w:val="24"/>
          <w:szCs w:val="24"/>
        </w:rPr>
        <w:t>作为统计调查对象的个人在重大国情国力普查活动中拒绝、阻碍统计调查，或者提供不真实或者不完整的普查资料的，由县级以上人民政府统计机构责令改正，予以批评教育。</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第四十五条　</w:t>
      </w:r>
      <w:r w:rsidRPr="00EE733C">
        <w:rPr>
          <w:rFonts w:ascii="宋体" w:eastAsia="宋体" w:hAnsi="宋体" w:cs="宋体" w:hint="eastAsia"/>
          <w:color w:val="333333"/>
          <w:kern w:val="0"/>
          <w:sz w:val="24"/>
          <w:szCs w:val="24"/>
        </w:rPr>
        <w:t>违反本法规定，利用虚假统计资料骗取荣誉称号、物质利益或者职务晋升的，除对其编造虚假统计资料或者要求他人编造虚假统计资料的行为依法追究法律责任外，由作出有关决定的单位或者其上级单位、监察机关取消其荣誉称号，追缴获得的物质利益，撤销晋升的职务。</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第四十六条　</w:t>
      </w:r>
      <w:r w:rsidRPr="00EE733C">
        <w:rPr>
          <w:rFonts w:ascii="宋体" w:eastAsia="宋体" w:hAnsi="宋体" w:cs="宋体" w:hint="eastAsia"/>
          <w:color w:val="333333"/>
          <w:kern w:val="0"/>
          <w:sz w:val="24"/>
          <w:szCs w:val="24"/>
        </w:rPr>
        <w:t>当事人对县级以上人民政府统计机构作出的行政处罚决定不服的，可以依法申请行政复议或者提起行政诉讼。其中，对国家统计局在省、自治区、直辖市派出的调查机构作出的行政处罚决定不服的，向国家统计局申请行</w:t>
      </w:r>
      <w:r w:rsidRPr="00EE733C">
        <w:rPr>
          <w:rFonts w:ascii="宋体" w:eastAsia="宋体" w:hAnsi="宋体" w:cs="宋体" w:hint="eastAsia"/>
          <w:color w:val="333333"/>
          <w:kern w:val="0"/>
          <w:sz w:val="24"/>
          <w:szCs w:val="24"/>
        </w:rPr>
        <w:lastRenderedPageBreak/>
        <w:t>政复议；对国家统计局派出的其他调查机构作出的行政处罚决定不服的，向国家统计局在该派出机构所在的省、自治区、直辖市派出的调查机构申请行政复议。</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第四十七条　</w:t>
      </w:r>
      <w:r w:rsidRPr="00EE733C">
        <w:rPr>
          <w:rFonts w:ascii="宋体" w:eastAsia="宋体" w:hAnsi="宋体" w:cs="宋体" w:hint="eastAsia"/>
          <w:color w:val="333333"/>
          <w:kern w:val="0"/>
          <w:sz w:val="24"/>
          <w:szCs w:val="24"/>
        </w:rPr>
        <w:t>违反本法规定，构成犯罪的，依法追究刑事责任。</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center"/>
        <w:rPr>
          <w:rFonts w:ascii="宋体" w:eastAsia="宋体" w:hAnsi="宋体" w:cs="宋体"/>
          <w:color w:val="333333"/>
          <w:kern w:val="0"/>
          <w:sz w:val="24"/>
          <w:szCs w:val="24"/>
        </w:rPr>
      </w:pPr>
      <w:r w:rsidRPr="00EE733C">
        <w:rPr>
          <w:rFonts w:ascii="黑体" w:eastAsia="黑体" w:hAnsi="黑体" w:cs="宋体" w:hint="eastAsia"/>
          <w:color w:val="333333"/>
          <w:kern w:val="0"/>
          <w:sz w:val="24"/>
          <w:szCs w:val="24"/>
        </w:rPr>
        <w:t>第七章　附则</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第四十八条　</w:t>
      </w:r>
      <w:r w:rsidRPr="00EE733C">
        <w:rPr>
          <w:rFonts w:ascii="宋体" w:eastAsia="宋体" w:hAnsi="宋体" w:cs="宋体" w:hint="eastAsia"/>
          <w:color w:val="333333"/>
          <w:kern w:val="0"/>
          <w:sz w:val="24"/>
          <w:szCs w:val="24"/>
        </w:rPr>
        <w:t>本法所称县级以上人民政府统计机构，是指国家统计局及其派出的调查机构、县级以上地方人民政府统计机构。</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第四十九条　</w:t>
      </w:r>
      <w:r w:rsidRPr="00EE733C">
        <w:rPr>
          <w:rFonts w:ascii="宋体" w:eastAsia="宋体" w:hAnsi="宋体" w:cs="宋体" w:hint="eastAsia"/>
          <w:color w:val="333333"/>
          <w:kern w:val="0"/>
          <w:sz w:val="24"/>
          <w:szCs w:val="24"/>
        </w:rPr>
        <w:t>民间统计调查活动的管理办法，由国务院制定。</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中华人民共和国境外的组织、个人需要在中华人民共和国境内进行统计调查活动的，应当按照国务院的规定报请审批。</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color w:val="333333"/>
          <w:kern w:val="0"/>
          <w:sz w:val="24"/>
          <w:szCs w:val="24"/>
        </w:rPr>
        <w:t xml:space="preserve">　　利用统计调查危害国家安全、损害社会公共利益或者进行欺诈活动的，依法追究法律责任。</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color w:val="333333"/>
          <w:kern w:val="0"/>
          <w:sz w:val="24"/>
          <w:szCs w:val="24"/>
        </w:rPr>
        <w:t> </w:t>
      </w:r>
    </w:p>
    <w:p w:rsidR="00EE733C" w:rsidRPr="00EE733C" w:rsidRDefault="00EE733C" w:rsidP="00EE733C">
      <w:pPr>
        <w:widowControl/>
        <w:wordWrap w:val="0"/>
        <w:spacing w:line="375" w:lineRule="atLeast"/>
        <w:jc w:val="left"/>
        <w:rPr>
          <w:rFonts w:ascii="宋体" w:eastAsia="宋体" w:hAnsi="宋体" w:cs="宋体"/>
          <w:color w:val="333333"/>
          <w:kern w:val="0"/>
          <w:sz w:val="24"/>
          <w:szCs w:val="24"/>
        </w:rPr>
      </w:pPr>
      <w:r w:rsidRPr="00EE733C">
        <w:rPr>
          <w:rFonts w:ascii="宋体" w:eastAsia="宋体" w:hAnsi="宋体" w:cs="宋体" w:hint="eastAsia"/>
          <w:b/>
          <w:bCs/>
          <w:color w:val="333333"/>
          <w:kern w:val="0"/>
          <w:sz w:val="24"/>
          <w:szCs w:val="24"/>
          <w:bdr w:val="none" w:sz="0" w:space="0" w:color="auto" w:frame="1"/>
        </w:rPr>
        <w:t xml:space="preserve">　　第五十条　</w:t>
      </w:r>
      <w:r w:rsidRPr="00EE733C">
        <w:rPr>
          <w:rFonts w:ascii="宋体" w:eastAsia="宋体" w:hAnsi="宋体" w:cs="宋体" w:hint="eastAsia"/>
          <w:color w:val="333333"/>
          <w:kern w:val="0"/>
          <w:sz w:val="24"/>
          <w:szCs w:val="24"/>
        </w:rPr>
        <w:t>本法自</w:t>
      </w:r>
      <w:r w:rsidRPr="00EE733C">
        <w:rPr>
          <w:rFonts w:ascii="宋体" w:eastAsia="宋体" w:hAnsi="宋体" w:cs="宋体"/>
          <w:color w:val="333333"/>
          <w:kern w:val="0"/>
          <w:sz w:val="24"/>
          <w:szCs w:val="24"/>
        </w:rPr>
        <w:t>2010</w:t>
      </w:r>
      <w:r w:rsidRPr="00EE733C">
        <w:rPr>
          <w:rFonts w:ascii="宋体" w:eastAsia="宋体" w:hAnsi="宋体" w:cs="宋体" w:hint="eastAsia"/>
          <w:color w:val="333333"/>
          <w:kern w:val="0"/>
          <w:sz w:val="24"/>
          <w:szCs w:val="24"/>
        </w:rPr>
        <w:t>年</w:t>
      </w:r>
      <w:r w:rsidRPr="00EE733C">
        <w:rPr>
          <w:rFonts w:ascii="宋体" w:eastAsia="宋体" w:hAnsi="宋体" w:cs="宋体"/>
          <w:color w:val="333333"/>
          <w:kern w:val="0"/>
          <w:sz w:val="24"/>
          <w:szCs w:val="24"/>
        </w:rPr>
        <w:t>1</w:t>
      </w:r>
      <w:r w:rsidRPr="00EE733C">
        <w:rPr>
          <w:rFonts w:ascii="宋体" w:eastAsia="宋体" w:hAnsi="宋体" w:cs="宋体" w:hint="eastAsia"/>
          <w:color w:val="333333"/>
          <w:kern w:val="0"/>
          <w:sz w:val="24"/>
          <w:szCs w:val="24"/>
        </w:rPr>
        <w:t>月</w:t>
      </w:r>
      <w:r w:rsidRPr="00EE733C">
        <w:rPr>
          <w:rFonts w:ascii="宋体" w:eastAsia="宋体" w:hAnsi="宋体" w:cs="宋体"/>
          <w:color w:val="333333"/>
          <w:kern w:val="0"/>
          <w:sz w:val="24"/>
          <w:szCs w:val="24"/>
        </w:rPr>
        <w:t>1</w:t>
      </w:r>
      <w:r w:rsidRPr="00EE733C">
        <w:rPr>
          <w:rFonts w:ascii="宋体" w:eastAsia="宋体" w:hAnsi="宋体" w:cs="宋体" w:hint="eastAsia"/>
          <w:color w:val="333333"/>
          <w:kern w:val="0"/>
          <w:sz w:val="24"/>
          <w:szCs w:val="24"/>
        </w:rPr>
        <w:t>日起施行。</w:t>
      </w:r>
    </w:p>
    <w:p w:rsidR="001E011E" w:rsidRPr="00EE733C" w:rsidRDefault="001E011E"/>
    <w:sectPr w:rsidR="001E011E" w:rsidRPr="00EE733C" w:rsidSect="001021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362D"/>
    <w:rsid w:val="00000F41"/>
    <w:rsid w:val="000017E8"/>
    <w:rsid w:val="00001B5E"/>
    <w:rsid w:val="00001B8E"/>
    <w:rsid w:val="000040A8"/>
    <w:rsid w:val="000043A9"/>
    <w:rsid w:val="0000496E"/>
    <w:rsid w:val="00010AB8"/>
    <w:rsid w:val="00010B43"/>
    <w:rsid w:val="00016034"/>
    <w:rsid w:val="00016C7C"/>
    <w:rsid w:val="000216F4"/>
    <w:rsid w:val="00023018"/>
    <w:rsid w:val="00024E85"/>
    <w:rsid w:val="00024EA3"/>
    <w:rsid w:val="000255BC"/>
    <w:rsid w:val="00025CA7"/>
    <w:rsid w:val="00026567"/>
    <w:rsid w:val="0003083C"/>
    <w:rsid w:val="00031C78"/>
    <w:rsid w:val="00035EB8"/>
    <w:rsid w:val="00036FE1"/>
    <w:rsid w:val="000417DC"/>
    <w:rsid w:val="00042363"/>
    <w:rsid w:val="0004348E"/>
    <w:rsid w:val="000502E0"/>
    <w:rsid w:val="00052ADD"/>
    <w:rsid w:val="00053BA6"/>
    <w:rsid w:val="00055A9B"/>
    <w:rsid w:val="000573C1"/>
    <w:rsid w:val="00060193"/>
    <w:rsid w:val="0006362D"/>
    <w:rsid w:val="000653D1"/>
    <w:rsid w:val="00073CE2"/>
    <w:rsid w:val="0007492A"/>
    <w:rsid w:val="00074AFC"/>
    <w:rsid w:val="00076762"/>
    <w:rsid w:val="00082E13"/>
    <w:rsid w:val="00083D47"/>
    <w:rsid w:val="000869E3"/>
    <w:rsid w:val="00094FC9"/>
    <w:rsid w:val="00096C60"/>
    <w:rsid w:val="00097D5D"/>
    <w:rsid w:val="000A4FFD"/>
    <w:rsid w:val="000A51B4"/>
    <w:rsid w:val="000A5A98"/>
    <w:rsid w:val="000A7ACC"/>
    <w:rsid w:val="000B2F4A"/>
    <w:rsid w:val="000B30D1"/>
    <w:rsid w:val="000B5477"/>
    <w:rsid w:val="000C0A6E"/>
    <w:rsid w:val="000C2900"/>
    <w:rsid w:val="000C51C1"/>
    <w:rsid w:val="000D008C"/>
    <w:rsid w:val="000D32A9"/>
    <w:rsid w:val="000D521A"/>
    <w:rsid w:val="000D60FA"/>
    <w:rsid w:val="000E0506"/>
    <w:rsid w:val="000E3A25"/>
    <w:rsid w:val="000E5048"/>
    <w:rsid w:val="000F0B66"/>
    <w:rsid w:val="000F3A58"/>
    <w:rsid w:val="000F701A"/>
    <w:rsid w:val="00102112"/>
    <w:rsid w:val="001023A0"/>
    <w:rsid w:val="00114F2E"/>
    <w:rsid w:val="001152B6"/>
    <w:rsid w:val="00122117"/>
    <w:rsid w:val="00133D6B"/>
    <w:rsid w:val="00135090"/>
    <w:rsid w:val="0013774E"/>
    <w:rsid w:val="00145248"/>
    <w:rsid w:val="00150574"/>
    <w:rsid w:val="0015076A"/>
    <w:rsid w:val="00151B14"/>
    <w:rsid w:val="0015240D"/>
    <w:rsid w:val="00157EAE"/>
    <w:rsid w:val="00162658"/>
    <w:rsid w:val="001630D7"/>
    <w:rsid w:val="00163F77"/>
    <w:rsid w:val="00170DA5"/>
    <w:rsid w:val="001716A9"/>
    <w:rsid w:val="00176E42"/>
    <w:rsid w:val="0018328C"/>
    <w:rsid w:val="0018777C"/>
    <w:rsid w:val="001964F4"/>
    <w:rsid w:val="001A168E"/>
    <w:rsid w:val="001A3832"/>
    <w:rsid w:val="001A57A4"/>
    <w:rsid w:val="001A7868"/>
    <w:rsid w:val="001B04E2"/>
    <w:rsid w:val="001B0662"/>
    <w:rsid w:val="001C2774"/>
    <w:rsid w:val="001C3704"/>
    <w:rsid w:val="001C4C15"/>
    <w:rsid w:val="001C7E81"/>
    <w:rsid w:val="001D2E6A"/>
    <w:rsid w:val="001D3E80"/>
    <w:rsid w:val="001D482A"/>
    <w:rsid w:val="001D54CE"/>
    <w:rsid w:val="001D7F91"/>
    <w:rsid w:val="001E011E"/>
    <w:rsid w:val="001E056B"/>
    <w:rsid w:val="001E3C6B"/>
    <w:rsid w:val="001F0761"/>
    <w:rsid w:val="001F0B97"/>
    <w:rsid w:val="001F0E72"/>
    <w:rsid w:val="001F2F05"/>
    <w:rsid w:val="001F3956"/>
    <w:rsid w:val="001F39E0"/>
    <w:rsid w:val="001F49D7"/>
    <w:rsid w:val="001F4D83"/>
    <w:rsid w:val="001F5A07"/>
    <w:rsid w:val="001F68AB"/>
    <w:rsid w:val="001F69F5"/>
    <w:rsid w:val="001F7B79"/>
    <w:rsid w:val="00205A0D"/>
    <w:rsid w:val="00207DF5"/>
    <w:rsid w:val="00214127"/>
    <w:rsid w:val="00215BFE"/>
    <w:rsid w:val="00216535"/>
    <w:rsid w:val="00217BD7"/>
    <w:rsid w:val="00221E49"/>
    <w:rsid w:val="00221F23"/>
    <w:rsid w:val="002249C6"/>
    <w:rsid w:val="00226062"/>
    <w:rsid w:val="00227B51"/>
    <w:rsid w:val="002314CE"/>
    <w:rsid w:val="00233222"/>
    <w:rsid w:val="002344FC"/>
    <w:rsid w:val="00236073"/>
    <w:rsid w:val="00241DFC"/>
    <w:rsid w:val="002426B9"/>
    <w:rsid w:val="00251ABF"/>
    <w:rsid w:val="0025296D"/>
    <w:rsid w:val="00252AC9"/>
    <w:rsid w:val="002531BC"/>
    <w:rsid w:val="00256935"/>
    <w:rsid w:val="002569C8"/>
    <w:rsid w:val="0025717F"/>
    <w:rsid w:val="0026222A"/>
    <w:rsid w:val="00265630"/>
    <w:rsid w:val="00272AF7"/>
    <w:rsid w:val="0027366C"/>
    <w:rsid w:val="0027694C"/>
    <w:rsid w:val="00276FC1"/>
    <w:rsid w:val="002776BC"/>
    <w:rsid w:val="00280021"/>
    <w:rsid w:val="00283556"/>
    <w:rsid w:val="0028489F"/>
    <w:rsid w:val="00285B16"/>
    <w:rsid w:val="00285B1C"/>
    <w:rsid w:val="002871C7"/>
    <w:rsid w:val="00287A37"/>
    <w:rsid w:val="0029627A"/>
    <w:rsid w:val="00296791"/>
    <w:rsid w:val="002A1455"/>
    <w:rsid w:val="002A2959"/>
    <w:rsid w:val="002B1D78"/>
    <w:rsid w:val="002B5059"/>
    <w:rsid w:val="002C20B5"/>
    <w:rsid w:val="002C46A7"/>
    <w:rsid w:val="002C5643"/>
    <w:rsid w:val="002C5D69"/>
    <w:rsid w:val="002C609B"/>
    <w:rsid w:val="002C7920"/>
    <w:rsid w:val="002D4D30"/>
    <w:rsid w:val="002D5267"/>
    <w:rsid w:val="002D6DB3"/>
    <w:rsid w:val="002E2128"/>
    <w:rsid w:val="002E771C"/>
    <w:rsid w:val="002F2031"/>
    <w:rsid w:val="002F2196"/>
    <w:rsid w:val="002F2495"/>
    <w:rsid w:val="002F29FF"/>
    <w:rsid w:val="002F2BAA"/>
    <w:rsid w:val="002F3A64"/>
    <w:rsid w:val="002F3F9B"/>
    <w:rsid w:val="002F789A"/>
    <w:rsid w:val="002F7F9F"/>
    <w:rsid w:val="00300AD2"/>
    <w:rsid w:val="003018FA"/>
    <w:rsid w:val="00302284"/>
    <w:rsid w:val="00302EA2"/>
    <w:rsid w:val="00312767"/>
    <w:rsid w:val="00312985"/>
    <w:rsid w:val="00313FA3"/>
    <w:rsid w:val="00316C8A"/>
    <w:rsid w:val="00320C37"/>
    <w:rsid w:val="0032498F"/>
    <w:rsid w:val="003303E5"/>
    <w:rsid w:val="00330BF3"/>
    <w:rsid w:val="00335B6B"/>
    <w:rsid w:val="00335C20"/>
    <w:rsid w:val="00341193"/>
    <w:rsid w:val="0034756B"/>
    <w:rsid w:val="00354444"/>
    <w:rsid w:val="0035489A"/>
    <w:rsid w:val="00361A5E"/>
    <w:rsid w:val="003625F2"/>
    <w:rsid w:val="003627C0"/>
    <w:rsid w:val="003648AC"/>
    <w:rsid w:val="00370690"/>
    <w:rsid w:val="00372C40"/>
    <w:rsid w:val="00372D67"/>
    <w:rsid w:val="00374FDD"/>
    <w:rsid w:val="003750C7"/>
    <w:rsid w:val="0038054E"/>
    <w:rsid w:val="00381613"/>
    <w:rsid w:val="00381713"/>
    <w:rsid w:val="0038365B"/>
    <w:rsid w:val="0038725B"/>
    <w:rsid w:val="00391407"/>
    <w:rsid w:val="003926E6"/>
    <w:rsid w:val="00393A7C"/>
    <w:rsid w:val="00396535"/>
    <w:rsid w:val="00397A34"/>
    <w:rsid w:val="00397A9C"/>
    <w:rsid w:val="00397BC6"/>
    <w:rsid w:val="003A0C43"/>
    <w:rsid w:val="003A1CB9"/>
    <w:rsid w:val="003A1EB2"/>
    <w:rsid w:val="003A28DF"/>
    <w:rsid w:val="003A28EA"/>
    <w:rsid w:val="003A4382"/>
    <w:rsid w:val="003A4958"/>
    <w:rsid w:val="003A6E46"/>
    <w:rsid w:val="003B04D6"/>
    <w:rsid w:val="003B2C4E"/>
    <w:rsid w:val="003B5E22"/>
    <w:rsid w:val="003B786E"/>
    <w:rsid w:val="003C0826"/>
    <w:rsid w:val="003C0A92"/>
    <w:rsid w:val="003C211A"/>
    <w:rsid w:val="003C2BBD"/>
    <w:rsid w:val="003D0911"/>
    <w:rsid w:val="003D2A52"/>
    <w:rsid w:val="003E0350"/>
    <w:rsid w:val="003E16A5"/>
    <w:rsid w:val="003E3834"/>
    <w:rsid w:val="003E3AB2"/>
    <w:rsid w:val="003E4E22"/>
    <w:rsid w:val="003E7468"/>
    <w:rsid w:val="003F002A"/>
    <w:rsid w:val="003F0CB7"/>
    <w:rsid w:val="003F19D4"/>
    <w:rsid w:val="003F3EAD"/>
    <w:rsid w:val="004028FC"/>
    <w:rsid w:val="00403181"/>
    <w:rsid w:val="004100CD"/>
    <w:rsid w:val="004115E9"/>
    <w:rsid w:val="00411A94"/>
    <w:rsid w:val="004123A3"/>
    <w:rsid w:val="00412B24"/>
    <w:rsid w:val="00417FD9"/>
    <w:rsid w:val="004248BC"/>
    <w:rsid w:val="00424CB1"/>
    <w:rsid w:val="00430879"/>
    <w:rsid w:val="0043160D"/>
    <w:rsid w:val="00434AE2"/>
    <w:rsid w:val="00434F50"/>
    <w:rsid w:val="0043760C"/>
    <w:rsid w:val="004413D9"/>
    <w:rsid w:val="0044732F"/>
    <w:rsid w:val="00450F0E"/>
    <w:rsid w:val="00454487"/>
    <w:rsid w:val="0045470C"/>
    <w:rsid w:val="00464C3E"/>
    <w:rsid w:val="0046575B"/>
    <w:rsid w:val="00467339"/>
    <w:rsid w:val="00473A1C"/>
    <w:rsid w:val="00474EA4"/>
    <w:rsid w:val="004819A3"/>
    <w:rsid w:val="00481FCD"/>
    <w:rsid w:val="0048265D"/>
    <w:rsid w:val="00482EE9"/>
    <w:rsid w:val="00493F15"/>
    <w:rsid w:val="00495D41"/>
    <w:rsid w:val="004A0A2C"/>
    <w:rsid w:val="004A1752"/>
    <w:rsid w:val="004A227E"/>
    <w:rsid w:val="004A4B32"/>
    <w:rsid w:val="004A5900"/>
    <w:rsid w:val="004A77FF"/>
    <w:rsid w:val="004B46B2"/>
    <w:rsid w:val="004B7599"/>
    <w:rsid w:val="004C0874"/>
    <w:rsid w:val="004D15E1"/>
    <w:rsid w:val="004D2CDB"/>
    <w:rsid w:val="004D2ED5"/>
    <w:rsid w:val="004D4660"/>
    <w:rsid w:val="004E1257"/>
    <w:rsid w:val="004E35DF"/>
    <w:rsid w:val="004E37FA"/>
    <w:rsid w:val="004E625B"/>
    <w:rsid w:val="004F3769"/>
    <w:rsid w:val="004F3F46"/>
    <w:rsid w:val="004F5899"/>
    <w:rsid w:val="004F6871"/>
    <w:rsid w:val="00500A50"/>
    <w:rsid w:val="0050436E"/>
    <w:rsid w:val="00506CED"/>
    <w:rsid w:val="0050704E"/>
    <w:rsid w:val="00507367"/>
    <w:rsid w:val="00507E33"/>
    <w:rsid w:val="00510017"/>
    <w:rsid w:val="00513D5A"/>
    <w:rsid w:val="005142F0"/>
    <w:rsid w:val="00532B1F"/>
    <w:rsid w:val="00533290"/>
    <w:rsid w:val="00535EC0"/>
    <w:rsid w:val="00540638"/>
    <w:rsid w:val="005412C7"/>
    <w:rsid w:val="005476A0"/>
    <w:rsid w:val="00547A19"/>
    <w:rsid w:val="00547C10"/>
    <w:rsid w:val="00547ECD"/>
    <w:rsid w:val="00551D54"/>
    <w:rsid w:val="00552E15"/>
    <w:rsid w:val="005558A3"/>
    <w:rsid w:val="00556478"/>
    <w:rsid w:val="00557822"/>
    <w:rsid w:val="005615A8"/>
    <w:rsid w:val="00564C75"/>
    <w:rsid w:val="005707C2"/>
    <w:rsid w:val="00572289"/>
    <w:rsid w:val="00574B83"/>
    <w:rsid w:val="00575A21"/>
    <w:rsid w:val="00580D18"/>
    <w:rsid w:val="0058103A"/>
    <w:rsid w:val="00581583"/>
    <w:rsid w:val="005816F9"/>
    <w:rsid w:val="005825D2"/>
    <w:rsid w:val="00582677"/>
    <w:rsid w:val="00586CF6"/>
    <w:rsid w:val="0059209E"/>
    <w:rsid w:val="0059445F"/>
    <w:rsid w:val="005959BD"/>
    <w:rsid w:val="005976DC"/>
    <w:rsid w:val="005A0C4B"/>
    <w:rsid w:val="005A28D8"/>
    <w:rsid w:val="005A4F07"/>
    <w:rsid w:val="005A543A"/>
    <w:rsid w:val="005B3008"/>
    <w:rsid w:val="005B40CD"/>
    <w:rsid w:val="005B673F"/>
    <w:rsid w:val="005C07B4"/>
    <w:rsid w:val="005C109C"/>
    <w:rsid w:val="005C10DB"/>
    <w:rsid w:val="005C2ECF"/>
    <w:rsid w:val="005C75DF"/>
    <w:rsid w:val="005C792A"/>
    <w:rsid w:val="005C7966"/>
    <w:rsid w:val="005D02EF"/>
    <w:rsid w:val="005D17AA"/>
    <w:rsid w:val="005D23FF"/>
    <w:rsid w:val="005D2753"/>
    <w:rsid w:val="005D2DD1"/>
    <w:rsid w:val="005D32A8"/>
    <w:rsid w:val="005D43BF"/>
    <w:rsid w:val="005D6255"/>
    <w:rsid w:val="005D6CB2"/>
    <w:rsid w:val="005E10BA"/>
    <w:rsid w:val="005E205A"/>
    <w:rsid w:val="005E2847"/>
    <w:rsid w:val="005E38A5"/>
    <w:rsid w:val="005E3F17"/>
    <w:rsid w:val="005E43A5"/>
    <w:rsid w:val="005E5AD4"/>
    <w:rsid w:val="005F1356"/>
    <w:rsid w:val="005F19A5"/>
    <w:rsid w:val="005F1F2D"/>
    <w:rsid w:val="00600455"/>
    <w:rsid w:val="006007DD"/>
    <w:rsid w:val="00600BDE"/>
    <w:rsid w:val="00605294"/>
    <w:rsid w:val="00605E9C"/>
    <w:rsid w:val="0060624C"/>
    <w:rsid w:val="006066D0"/>
    <w:rsid w:val="0061225E"/>
    <w:rsid w:val="00612358"/>
    <w:rsid w:val="00613717"/>
    <w:rsid w:val="00614B03"/>
    <w:rsid w:val="00615FB3"/>
    <w:rsid w:val="00617FBA"/>
    <w:rsid w:val="0062236D"/>
    <w:rsid w:val="00625186"/>
    <w:rsid w:val="006313D1"/>
    <w:rsid w:val="00632CA0"/>
    <w:rsid w:val="00633847"/>
    <w:rsid w:val="00633B14"/>
    <w:rsid w:val="00634155"/>
    <w:rsid w:val="006444C1"/>
    <w:rsid w:val="006506F4"/>
    <w:rsid w:val="006564A4"/>
    <w:rsid w:val="00661FED"/>
    <w:rsid w:val="00662E69"/>
    <w:rsid w:val="00664C40"/>
    <w:rsid w:val="006726ED"/>
    <w:rsid w:val="00672EEF"/>
    <w:rsid w:val="00675145"/>
    <w:rsid w:val="00677074"/>
    <w:rsid w:val="00682437"/>
    <w:rsid w:val="00682A3A"/>
    <w:rsid w:val="00682B47"/>
    <w:rsid w:val="00682ED4"/>
    <w:rsid w:val="00683076"/>
    <w:rsid w:val="0068317F"/>
    <w:rsid w:val="00683CF3"/>
    <w:rsid w:val="00687767"/>
    <w:rsid w:val="00692311"/>
    <w:rsid w:val="00695B60"/>
    <w:rsid w:val="00696D42"/>
    <w:rsid w:val="006A0393"/>
    <w:rsid w:val="006A04F3"/>
    <w:rsid w:val="006A05A7"/>
    <w:rsid w:val="006A0E2F"/>
    <w:rsid w:val="006A177C"/>
    <w:rsid w:val="006B1F1E"/>
    <w:rsid w:val="006B38D6"/>
    <w:rsid w:val="006C3604"/>
    <w:rsid w:val="006D009B"/>
    <w:rsid w:val="006D71E6"/>
    <w:rsid w:val="006E1AAA"/>
    <w:rsid w:val="006E2FA1"/>
    <w:rsid w:val="006E3973"/>
    <w:rsid w:val="006E406D"/>
    <w:rsid w:val="006E50EF"/>
    <w:rsid w:val="006E632F"/>
    <w:rsid w:val="006E6398"/>
    <w:rsid w:val="006E66B3"/>
    <w:rsid w:val="006E6D4B"/>
    <w:rsid w:val="006E7E8D"/>
    <w:rsid w:val="006F16EE"/>
    <w:rsid w:val="006F7EB9"/>
    <w:rsid w:val="006F7F8C"/>
    <w:rsid w:val="00702517"/>
    <w:rsid w:val="00705DFF"/>
    <w:rsid w:val="0071032A"/>
    <w:rsid w:val="007124BC"/>
    <w:rsid w:val="00722019"/>
    <w:rsid w:val="00723FE9"/>
    <w:rsid w:val="00732BA2"/>
    <w:rsid w:val="0073464C"/>
    <w:rsid w:val="007360D4"/>
    <w:rsid w:val="00736A29"/>
    <w:rsid w:val="00737D38"/>
    <w:rsid w:val="00742021"/>
    <w:rsid w:val="00743F28"/>
    <w:rsid w:val="007442C0"/>
    <w:rsid w:val="007446A2"/>
    <w:rsid w:val="00751DF5"/>
    <w:rsid w:val="00755690"/>
    <w:rsid w:val="00761574"/>
    <w:rsid w:val="0076365B"/>
    <w:rsid w:val="00763C4E"/>
    <w:rsid w:val="00763D81"/>
    <w:rsid w:val="00764EC3"/>
    <w:rsid w:val="007666DC"/>
    <w:rsid w:val="00767044"/>
    <w:rsid w:val="0077147E"/>
    <w:rsid w:val="007845EA"/>
    <w:rsid w:val="0078649E"/>
    <w:rsid w:val="00786C53"/>
    <w:rsid w:val="007871FC"/>
    <w:rsid w:val="007876A5"/>
    <w:rsid w:val="00791671"/>
    <w:rsid w:val="00792AFB"/>
    <w:rsid w:val="007960E0"/>
    <w:rsid w:val="007A1165"/>
    <w:rsid w:val="007A447A"/>
    <w:rsid w:val="007A7191"/>
    <w:rsid w:val="007B3559"/>
    <w:rsid w:val="007B4509"/>
    <w:rsid w:val="007B4873"/>
    <w:rsid w:val="007B74C8"/>
    <w:rsid w:val="007C11D9"/>
    <w:rsid w:val="007C3022"/>
    <w:rsid w:val="007C3190"/>
    <w:rsid w:val="007C3E02"/>
    <w:rsid w:val="007C4E9C"/>
    <w:rsid w:val="007C6030"/>
    <w:rsid w:val="007D226D"/>
    <w:rsid w:val="007D2595"/>
    <w:rsid w:val="007E7D0E"/>
    <w:rsid w:val="007F17B3"/>
    <w:rsid w:val="007F233D"/>
    <w:rsid w:val="007F4240"/>
    <w:rsid w:val="007F49EE"/>
    <w:rsid w:val="007F5B74"/>
    <w:rsid w:val="00802E9B"/>
    <w:rsid w:val="00805231"/>
    <w:rsid w:val="0080588D"/>
    <w:rsid w:val="00806181"/>
    <w:rsid w:val="00806FC4"/>
    <w:rsid w:val="0081190F"/>
    <w:rsid w:val="0081253A"/>
    <w:rsid w:val="008134AD"/>
    <w:rsid w:val="008137F7"/>
    <w:rsid w:val="00814C63"/>
    <w:rsid w:val="008202C2"/>
    <w:rsid w:val="008206A8"/>
    <w:rsid w:val="00834D53"/>
    <w:rsid w:val="00834F40"/>
    <w:rsid w:val="008362A7"/>
    <w:rsid w:val="008365BD"/>
    <w:rsid w:val="00840FE9"/>
    <w:rsid w:val="0084138B"/>
    <w:rsid w:val="00843514"/>
    <w:rsid w:val="008478C1"/>
    <w:rsid w:val="00847D00"/>
    <w:rsid w:val="008508E3"/>
    <w:rsid w:val="00852054"/>
    <w:rsid w:val="008549CE"/>
    <w:rsid w:val="00857515"/>
    <w:rsid w:val="008575A9"/>
    <w:rsid w:val="00857C76"/>
    <w:rsid w:val="00860FD7"/>
    <w:rsid w:val="00861ACE"/>
    <w:rsid w:val="008643A7"/>
    <w:rsid w:val="00864C8F"/>
    <w:rsid w:val="0087008E"/>
    <w:rsid w:val="008741FA"/>
    <w:rsid w:val="00875463"/>
    <w:rsid w:val="00877AF5"/>
    <w:rsid w:val="008801D1"/>
    <w:rsid w:val="008807C9"/>
    <w:rsid w:val="008809BA"/>
    <w:rsid w:val="00882542"/>
    <w:rsid w:val="008841E9"/>
    <w:rsid w:val="008952E5"/>
    <w:rsid w:val="00895762"/>
    <w:rsid w:val="008A04C2"/>
    <w:rsid w:val="008A1F9F"/>
    <w:rsid w:val="008A7049"/>
    <w:rsid w:val="008A70DA"/>
    <w:rsid w:val="008C0E8D"/>
    <w:rsid w:val="008C2F74"/>
    <w:rsid w:val="008C505E"/>
    <w:rsid w:val="008C696B"/>
    <w:rsid w:val="008C7CA5"/>
    <w:rsid w:val="008D0597"/>
    <w:rsid w:val="008D073E"/>
    <w:rsid w:val="008D127A"/>
    <w:rsid w:val="008D1B98"/>
    <w:rsid w:val="008D47CB"/>
    <w:rsid w:val="008E14B1"/>
    <w:rsid w:val="008E5133"/>
    <w:rsid w:val="008E7501"/>
    <w:rsid w:val="008F3CBF"/>
    <w:rsid w:val="008F6035"/>
    <w:rsid w:val="00901F3D"/>
    <w:rsid w:val="00903180"/>
    <w:rsid w:val="00903AB2"/>
    <w:rsid w:val="00904EC3"/>
    <w:rsid w:val="00917AE9"/>
    <w:rsid w:val="00921136"/>
    <w:rsid w:val="00921246"/>
    <w:rsid w:val="00923714"/>
    <w:rsid w:val="00931319"/>
    <w:rsid w:val="009320E4"/>
    <w:rsid w:val="00933D21"/>
    <w:rsid w:val="00935A42"/>
    <w:rsid w:val="009377A0"/>
    <w:rsid w:val="00937E29"/>
    <w:rsid w:val="00942BE2"/>
    <w:rsid w:val="00944017"/>
    <w:rsid w:val="00944882"/>
    <w:rsid w:val="00954B03"/>
    <w:rsid w:val="00954B43"/>
    <w:rsid w:val="0095538C"/>
    <w:rsid w:val="0095740C"/>
    <w:rsid w:val="00957983"/>
    <w:rsid w:val="00961032"/>
    <w:rsid w:val="0096344E"/>
    <w:rsid w:val="00965E8F"/>
    <w:rsid w:val="00970548"/>
    <w:rsid w:val="00976FA6"/>
    <w:rsid w:val="00981E9F"/>
    <w:rsid w:val="00982E40"/>
    <w:rsid w:val="0098587B"/>
    <w:rsid w:val="00986AFC"/>
    <w:rsid w:val="0099176F"/>
    <w:rsid w:val="0099644A"/>
    <w:rsid w:val="009A4603"/>
    <w:rsid w:val="009A6CE2"/>
    <w:rsid w:val="009B1151"/>
    <w:rsid w:val="009B31A9"/>
    <w:rsid w:val="009B3ECB"/>
    <w:rsid w:val="009B6C4E"/>
    <w:rsid w:val="009C00A4"/>
    <w:rsid w:val="009C1F98"/>
    <w:rsid w:val="009C213C"/>
    <w:rsid w:val="009C50A4"/>
    <w:rsid w:val="009C6F33"/>
    <w:rsid w:val="009D40A6"/>
    <w:rsid w:val="009D4244"/>
    <w:rsid w:val="009D4665"/>
    <w:rsid w:val="009D5D54"/>
    <w:rsid w:val="009E2BEE"/>
    <w:rsid w:val="009E4E18"/>
    <w:rsid w:val="009E68E1"/>
    <w:rsid w:val="009E7EE9"/>
    <w:rsid w:val="009F189C"/>
    <w:rsid w:val="009F3870"/>
    <w:rsid w:val="009F7859"/>
    <w:rsid w:val="00A04CC1"/>
    <w:rsid w:val="00A0576A"/>
    <w:rsid w:val="00A06C8C"/>
    <w:rsid w:val="00A1135D"/>
    <w:rsid w:val="00A1202B"/>
    <w:rsid w:val="00A12642"/>
    <w:rsid w:val="00A13602"/>
    <w:rsid w:val="00A1502E"/>
    <w:rsid w:val="00A170BA"/>
    <w:rsid w:val="00A17264"/>
    <w:rsid w:val="00A17E2E"/>
    <w:rsid w:val="00A2296A"/>
    <w:rsid w:val="00A232DF"/>
    <w:rsid w:val="00A245FB"/>
    <w:rsid w:val="00A25AFF"/>
    <w:rsid w:val="00A25ECC"/>
    <w:rsid w:val="00A26610"/>
    <w:rsid w:val="00A32CA6"/>
    <w:rsid w:val="00A33769"/>
    <w:rsid w:val="00A33EE9"/>
    <w:rsid w:val="00A4289D"/>
    <w:rsid w:val="00A428A6"/>
    <w:rsid w:val="00A46032"/>
    <w:rsid w:val="00A508CF"/>
    <w:rsid w:val="00A513C9"/>
    <w:rsid w:val="00A51C4D"/>
    <w:rsid w:val="00A521B6"/>
    <w:rsid w:val="00A569FB"/>
    <w:rsid w:val="00A61F42"/>
    <w:rsid w:val="00A62FCD"/>
    <w:rsid w:val="00A67B16"/>
    <w:rsid w:val="00A704FD"/>
    <w:rsid w:val="00A804C9"/>
    <w:rsid w:val="00A816B3"/>
    <w:rsid w:val="00A828DB"/>
    <w:rsid w:val="00A8321B"/>
    <w:rsid w:val="00A834DD"/>
    <w:rsid w:val="00A850C9"/>
    <w:rsid w:val="00A8581F"/>
    <w:rsid w:val="00A87BD4"/>
    <w:rsid w:val="00A87F04"/>
    <w:rsid w:val="00A9004D"/>
    <w:rsid w:val="00AA2CCC"/>
    <w:rsid w:val="00AA4546"/>
    <w:rsid w:val="00AA6EEB"/>
    <w:rsid w:val="00AA7A80"/>
    <w:rsid w:val="00AA7CB1"/>
    <w:rsid w:val="00AB18D8"/>
    <w:rsid w:val="00AB4918"/>
    <w:rsid w:val="00AB4C52"/>
    <w:rsid w:val="00AB547D"/>
    <w:rsid w:val="00AB57A2"/>
    <w:rsid w:val="00AB7FB8"/>
    <w:rsid w:val="00AC26B1"/>
    <w:rsid w:val="00AD5E2F"/>
    <w:rsid w:val="00AE083B"/>
    <w:rsid w:val="00AE1C72"/>
    <w:rsid w:val="00AE3978"/>
    <w:rsid w:val="00AE653B"/>
    <w:rsid w:val="00AF307F"/>
    <w:rsid w:val="00AF3342"/>
    <w:rsid w:val="00B0033D"/>
    <w:rsid w:val="00B02571"/>
    <w:rsid w:val="00B0374E"/>
    <w:rsid w:val="00B0635B"/>
    <w:rsid w:val="00B07C01"/>
    <w:rsid w:val="00B145B9"/>
    <w:rsid w:val="00B208C6"/>
    <w:rsid w:val="00B20D15"/>
    <w:rsid w:val="00B20F27"/>
    <w:rsid w:val="00B21199"/>
    <w:rsid w:val="00B222CE"/>
    <w:rsid w:val="00B2575B"/>
    <w:rsid w:val="00B26C19"/>
    <w:rsid w:val="00B30248"/>
    <w:rsid w:val="00B30A43"/>
    <w:rsid w:val="00B30C18"/>
    <w:rsid w:val="00B30C87"/>
    <w:rsid w:val="00B41CAB"/>
    <w:rsid w:val="00B434E1"/>
    <w:rsid w:val="00B50E04"/>
    <w:rsid w:val="00B526BB"/>
    <w:rsid w:val="00B52CD8"/>
    <w:rsid w:val="00B5527E"/>
    <w:rsid w:val="00B556DA"/>
    <w:rsid w:val="00B60C34"/>
    <w:rsid w:val="00B62A0D"/>
    <w:rsid w:val="00B64BE5"/>
    <w:rsid w:val="00B70F03"/>
    <w:rsid w:val="00B71261"/>
    <w:rsid w:val="00B714EF"/>
    <w:rsid w:val="00B723DF"/>
    <w:rsid w:val="00B72483"/>
    <w:rsid w:val="00B81056"/>
    <w:rsid w:val="00B815AF"/>
    <w:rsid w:val="00B81B57"/>
    <w:rsid w:val="00B829CB"/>
    <w:rsid w:val="00B84B36"/>
    <w:rsid w:val="00B866C4"/>
    <w:rsid w:val="00B90C5A"/>
    <w:rsid w:val="00B94283"/>
    <w:rsid w:val="00B94285"/>
    <w:rsid w:val="00B9625C"/>
    <w:rsid w:val="00B9646B"/>
    <w:rsid w:val="00B97AD1"/>
    <w:rsid w:val="00BA17A7"/>
    <w:rsid w:val="00BA4684"/>
    <w:rsid w:val="00BA5720"/>
    <w:rsid w:val="00BB08A6"/>
    <w:rsid w:val="00BB36F8"/>
    <w:rsid w:val="00BB4B3F"/>
    <w:rsid w:val="00BB5833"/>
    <w:rsid w:val="00BC1680"/>
    <w:rsid w:val="00BC215D"/>
    <w:rsid w:val="00BC46F1"/>
    <w:rsid w:val="00BC60DA"/>
    <w:rsid w:val="00BC6D2E"/>
    <w:rsid w:val="00BD1296"/>
    <w:rsid w:val="00BD3254"/>
    <w:rsid w:val="00BD5BDD"/>
    <w:rsid w:val="00BD77B0"/>
    <w:rsid w:val="00BE34CC"/>
    <w:rsid w:val="00BF6132"/>
    <w:rsid w:val="00BF6D67"/>
    <w:rsid w:val="00BF751E"/>
    <w:rsid w:val="00BF77E3"/>
    <w:rsid w:val="00C00CAD"/>
    <w:rsid w:val="00C04A27"/>
    <w:rsid w:val="00C04A6B"/>
    <w:rsid w:val="00C0505C"/>
    <w:rsid w:val="00C05D8E"/>
    <w:rsid w:val="00C06332"/>
    <w:rsid w:val="00C0718F"/>
    <w:rsid w:val="00C1155C"/>
    <w:rsid w:val="00C123C9"/>
    <w:rsid w:val="00C17177"/>
    <w:rsid w:val="00C20784"/>
    <w:rsid w:val="00C210B5"/>
    <w:rsid w:val="00C25140"/>
    <w:rsid w:val="00C25E9C"/>
    <w:rsid w:val="00C260C3"/>
    <w:rsid w:val="00C27483"/>
    <w:rsid w:val="00C405C3"/>
    <w:rsid w:val="00C444E7"/>
    <w:rsid w:val="00C460D3"/>
    <w:rsid w:val="00C47654"/>
    <w:rsid w:val="00C47EAB"/>
    <w:rsid w:val="00C517C5"/>
    <w:rsid w:val="00C51BF4"/>
    <w:rsid w:val="00C533A5"/>
    <w:rsid w:val="00C55EAE"/>
    <w:rsid w:val="00C603E6"/>
    <w:rsid w:val="00C61B2A"/>
    <w:rsid w:val="00C650D9"/>
    <w:rsid w:val="00C66F45"/>
    <w:rsid w:val="00C67694"/>
    <w:rsid w:val="00C74E8A"/>
    <w:rsid w:val="00C75FB1"/>
    <w:rsid w:val="00C812C4"/>
    <w:rsid w:val="00C82A1C"/>
    <w:rsid w:val="00C851C3"/>
    <w:rsid w:val="00C90DA7"/>
    <w:rsid w:val="00C927C9"/>
    <w:rsid w:val="00C93D50"/>
    <w:rsid w:val="00C93DEA"/>
    <w:rsid w:val="00CA102B"/>
    <w:rsid w:val="00CA4A54"/>
    <w:rsid w:val="00CA6F3D"/>
    <w:rsid w:val="00CB2638"/>
    <w:rsid w:val="00CB31D7"/>
    <w:rsid w:val="00CB3276"/>
    <w:rsid w:val="00CC01BB"/>
    <w:rsid w:val="00CC4314"/>
    <w:rsid w:val="00CC48AC"/>
    <w:rsid w:val="00CC6024"/>
    <w:rsid w:val="00CC6B8D"/>
    <w:rsid w:val="00CC7A94"/>
    <w:rsid w:val="00CD0E34"/>
    <w:rsid w:val="00CD6153"/>
    <w:rsid w:val="00CD68D9"/>
    <w:rsid w:val="00CD6B9C"/>
    <w:rsid w:val="00CE357C"/>
    <w:rsid w:val="00CE3800"/>
    <w:rsid w:val="00CE5017"/>
    <w:rsid w:val="00CF14DD"/>
    <w:rsid w:val="00CF2A2C"/>
    <w:rsid w:val="00CF2FCE"/>
    <w:rsid w:val="00CF5BBF"/>
    <w:rsid w:val="00CF6C86"/>
    <w:rsid w:val="00CF78DB"/>
    <w:rsid w:val="00CF7A20"/>
    <w:rsid w:val="00D006D1"/>
    <w:rsid w:val="00D01E4E"/>
    <w:rsid w:val="00D0285D"/>
    <w:rsid w:val="00D0290D"/>
    <w:rsid w:val="00D0311F"/>
    <w:rsid w:val="00D05A65"/>
    <w:rsid w:val="00D134D0"/>
    <w:rsid w:val="00D14EFF"/>
    <w:rsid w:val="00D1680A"/>
    <w:rsid w:val="00D22D9F"/>
    <w:rsid w:val="00D230E7"/>
    <w:rsid w:val="00D32BE9"/>
    <w:rsid w:val="00D353E2"/>
    <w:rsid w:val="00D400BF"/>
    <w:rsid w:val="00D41FA1"/>
    <w:rsid w:val="00D42DF3"/>
    <w:rsid w:val="00D45A23"/>
    <w:rsid w:val="00D46068"/>
    <w:rsid w:val="00D466C9"/>
    <w:rsid w:val="00D46B4E"/>
    <w:rsid w:val="00D53939"/>
    <w:rsid w:val="00D54360"/>
    <w:rsid w:val="00D566E9"/>
    <w:rsid w:val="00D61DEA"/>
    <w:rsid w:val="00D6640F"/>
    <w:rsid w:val="00D67543"/>
    <w:rsid w:val="00D710A9"/>
    <w:rsid w:val="00D711A6"/>
    <w:rsid w:val="00D712E7"/>
    <w:rsid w:val="00D73CC1"/>
    <w:rsid w:val="00D7486A"/>
    <w:rsid w:val="00D76198"/>
    <w:rsid w:val="00D826AC"/>
    <w:rsid w:val="00D85C83"/>
    <w:rsid w:val="00D87CB4"/>
    <w:rsid w:val="00D90111"/>
    <w:rsid w:val="00D916CD"/>
    <w:rsid w:val="00D947AB"/>
    <w:rsid w:val="00D9554E"/>
    <w:rsid w:val="00D95D30"/>
    <w:rsid w:val="00D97408"/>
    <w:rsid w:val="00DA40B6"/>
    <w:rsid w:val="00DA60F9"/>
    <w:rsid w:val="00DB2FF0"/>
    <w:rsid w:val="00DB57A5"/>
    <w:rsid w:val="00DC3130"/>
    <w:rsid w:val="00DC4FBA"/>
    <w:rsid w:val="00DC55B6"/>
    <w:rsid w:val="00DC729C"/>
    <w:rsid w:val="00DD3BD4"/>
    <w:rsid w:val="00DD41D6"/>
    <w:rsid w:val="00DD60E0"/>
    <w:rsid w:val="00DD68BB"/>
    <w:rsid w:val="00DD75A3"/>
    <w:rsid w:val="00DD7BE8"/>
    <w:rsid w:val="00DD7E59"/>
    <w:rsid w:val="00DE0281"/>
    <w:rsid w:val="00DE02C7"/>
    <w:rsid w:val="00DE2D0D"/>
    <w:rsid w:val="00DE5035"/>
    <w:rsid w:val="00DF03E4"/>
    <w:rsid w:val="00DF1C2B"/>
    <w:rsid w:val="00DF3452"/>
    <w:rsid w:val="00DF7354"/>
    <w:rsid w:val="00E0186D"/>
    <w:rsid w:val="00E04C15"/>
    <w:rsid w:val="00E05997"/>
    <w:rsid w:val="00E06026"/>
    <w:rsid w:val="00E111F8"/>
    <w:rsid w:val="00E117A7"/>
    <w:rsid w:val="00E12063"/>
    <w:rsid w:val="00E12432"/>
    <w:rsid w:val="00E125F3"/>
    <w:rsid w:val="00E129F8"/>
    <w:rsid w:val="00E139CA"/>
    <w:rsid w:val="00E3012B"/>
    <w:rsid w:val="00E306B7"/>
    <w:rsid w:val="00E36EF5"/>
    <w:rsid w:val="00E37A2A"/>
    <w:rsid w:val="00E4143A"/>
    <w:rsid w:val="00E41F69"/>
    <w:rsid w:val="00E44089"/>
    <w:rsid w:val="00E50CC9"/>
    <w:rsid w:val="00E50E87"/>
    <w:rsid w:val="00E5156B"/>
    <w:rsid w:val="00E52A27"/>
    <w:rsid w:val="00E54CC0"/>
    <w:rsid w:val="00E55C2F"/>
    <w:rsid w:val="00E55C76"/>
    <w:rsid w:val="00E613ED"/>
    <w:rsid w:val="00E617BF"/>
    <w:rsid w:val="00E61A22"/>
    <w:rsid w:val="00E623C8"/>
    <w:rsid w:val="00E634B3"/>
    <w:rsid w:val="00E64583"/>
    <w:rsid w:val="00E64B5B"/>
    <w:rsid w:val="00E651AE"/>
    <w:rsid w:val="00E65A7B"/>
    <w:rsid w:val="00E67669"/>
    <w:rsid w:val="00E71D86"/>
    <w:rsid w:val="00E74965"/>
    <w:rsid w:val="00E81646"/>
    <w:rsid w:val="00E81BBA"/>
    <w:rsid w:val="00E87012"/>
    <w:rsid w:val="00E870E8"/>
    <w:rsid w:val="00E92D48"/>
    <w:rsid w:val="00E944B4"/>
    <w:rsid w:val="00E95E11"/>
    <w:rsid w:val="00E96E67"/>
    <w:rsid w:val="00EA1515"/>
    <w:rsid w:val="00EA1B03"/>
    <w:rsid w:val="00EA299E"/>
    <w:rsid w:val="00EA38FA"/>
    <w:rsid w:val="00EA735B"/>
    <w:rsid w:val="00EB048D"/>
    <w:rsid w:val="00EB1FB4"/>
    <w:rsid w:val="00EB76A2"/>
    <w:rsid w:val="00EB7B68"/>
    <w:rsid w:val="00EC1840"/>
    <w:rsid w:val="00EC2376"/>
    <w:rsid w:val="00EC2A26"/>
    <w:rsid w:val="00EC3EE0"/>
    <w:rsid w:val="00EC414E"/>
    <w:rsid w:val="00EC5E17"/>
    <w:rsid w:val="00EC6A46"/>
    <w:rsid w:val="00EC736F"/>
    <w:rsid w:val="00ED119E"/>
    <w:rsid w:val="00ED7A27"/>
    <w:rsid w:val="00EE11B9"/>
    <w:rsid w:val="00EE1301"/>
    <w:rsid w:val="00EE5200"/>
    <w:rsid w:val="00EE6C0E"/>
    <w:rsid w:val="00EE733C"/>
    <w:rsid w:val="00EF0913"/>
    <w:rsid w:val="00EF2DBC"/>
    <w:rsid w:val="00EF30D3"/>
    <w:rsid w:val="00EF70F8"/>
    <w:rsid w:val="00F0106C"/>
    <w:rsid w:val="00F032B9"/>
    <w:rsid w:val="00F06808"/>
    <w:rsid w:val="00F07BB3"/>
    <w:rsid w:val="00F1300D"/>
    <w:rsid w:val="00F157FA"/>
    <w:rsid w:val="00F15C4E"/>
    <w:rsid w:val="00F16080"/>
    <w:rsid w:val="00F2028F"/>
    <w:rsid w:val="00F22E20"/>
    <w:rsid w:val="00F230EC"/>
    <w:rsid w:val="00F24780"/>
    <w:rsid w:val="00F259EE"/>
    <w:rsid w:val="00F26157"/>
    <w:rsid w:val="00F2740D"/>
    <w:rsid w:val="00F27E81"/>
    <w:rsid w:val="00F31239"/>
    <w:rsid w:val="00F33BAD"/>
    <w:rsid w:val="00F36956"/>
    <w:rsid w:val="00F42ACD"/>
    <w:rsid w:val="00F455DB"/>
    <w:rsid w:val="00F473C6"/>
    <w:rsid w:val="00F52F0C"/>
    <w:rsid w:val="00F5351C"/>
    <w:rsid w:val="00F54502"/>
    <w:rsid w:val="00F54EB8"/>
    <w:rsid w:val="00F62088"/>
    <w:rsid w:val="00F62F2C"/>
    <w:rsid w:val="00F65D86"/>
    <w:rsid w:val="00F65F39"/>
    <w:rsid w:val="00F673F6"/>
    <w:rsid w:val="00F67C09"/>
    <w:rsid w:val="00F72DE8"/>
    <w:rsid w:val="00F7361A"/>
    <w:rsid w:val="00F73D22"/>
    <w:rsid w:val="00F744CB"/>
    <w:rsid w:val="00F74C75"/>
    <w:rsid w:val="00F75DA2"/>
    <w:rsid w:val="00F77A9F"/>
    <w:rsid w:val="00F77D43"/>
    <w:rsid w:val="00F8091F"/>
    <w:rsid w:val="00F85AE5"/>
    <w:rsid w:val="00F866DB"/>
    <w:rsid w:val="00F86D52"/>
    <w:rsid w:val="00F874A2"/>
    <w:rsid w:val="00F8751D"/>
    <w:rsid w:val="00F87B2B"/>
    <w:rsid w:val="00F90D1A"/>
    <w:rsid w:val="00F915E9"/>
    <w:rsid w:val="00F92D8E"/>
    <w:rsid w:val="00F936CA"/>
    <w:rsid w:val="00F952D3"/>
    <w:rsid w:val="00F96B2B"/>
    <w:rsid w:val="00F97830"/>
    <w:rsid w:val="00F97A81"/>
    <w:rsid w:val="00FA06B3"/>
    <w:rsid w:val="00FB0380"/>
    <w:rsid w:val="00FB03E1"/>
    <w:rsid w:val="00FB0D0B"/>
    <w:rsid w:val="00FB1923"/>
    <w:rsid w:val="00FB41EE"/>
    <w:rsid w:val="00FB68BE"/>
    <w:rsid w:val="00FB7E09"/>
    <w:rsid w:val="00FC0AA7"/>
    <w:rsid w:val="00FC16A4"/>
    <w:rsid w:val="00FC2F68"/>
    <w:rsid w:val="00FC5564"/>
    <w:rsid w:val="00FD0138"/>
    <w:rsid w:val="00FD1A9F"/>
    <w:rsid w:val="00FD20C7"/>
    <w:rsid w:val="00FD4495"/>
    <w:rsid w:val="00FD4F41"/>
    <w:rsid w:val="00FD51B6"/>
    <w:rsid w:val="00FD5685"/>
    <w:rsid w:val="00FD6951"/>
    <w:rsid w:val="00FE341E"/>
    <w:rsid w:val="00FE42C4"/>
    <w:rsid w:val="00FE5E44"/>
    <w:rsid w:val="00FE6172"/>
    <w:rsid w:val="00FE6506"/>
    <w:rsid w:val="00FF1B34"/>
    <w:rsid w:val="00FF2B1A"/>
    <w:rsid w:val="00FF5BD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1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819312">
      <w:bodyDiv w:val="1"/>
      <w:marLeft w:val="0"/>
      <w:marRight w:val="0"/>
      <w:marTop w:val="0"/>
      <w:marBottom w:val="0"/>
      <w:divBdr>
        <w:top w:val="none" w:sz="0" w:space="0" w:color="auto"/>
        <w:left w:val="none" w:sz="0" w:space="0" w:color="auto"/>
        <w:bottom w:val="none" w:sz="0" w:space="0" w:color="auto"/>
        <w:right w:val="none" w:sz="0" w:space="0" w:color="auto"/>
      </w:divBdr>
      <w:divsChild>
        <w:div w:id="1638680797">
          <w:marLeft w:val="0"/>
          <w:marRight w:val="0"/>
          <w:marTop w:val="0"/>
          <w:marBottom w:val="0"/>
          <w:divBdr>
            <w:top w:val="none" w:sz="0" w:space="0" w:color="auto"/>
            <w:left w:val="none" w:sz="0" w:space="0" w:color="auto"/>
            <w:bottom w:val="none" w:sz="0" w:space="0" w:color="auto"/>
            <w:right w:val="none" w:sz="0" w:space="0" w:color="auto"/>
          </w:divBdr>
          <w:divsChild>
            <w:div w:id="1373991940">
              <w:marLeft w:val="0"/>
              <w:marRight w:val="0"/>
              <w:marTop w:val="0"/>
              <w:marBottom w:val="0"/>
              <w:divBdr>
                <w:top w:val="none" w:sz="0" w:space="0" w:color="auto"/>
                <w:left w:val="none" w:sz="0" w:space="0" w:color="auto"/>
                <w:bottom w:val="none" w:sz="0" w:space="0" w:color="auto"/>
                <w:right w:val="none" w:sz="0" w:space="0" w:color="auto"/>
              </w:divBdr>
              <w:divsChild>
                <w:div w:id="1682850332">
                  <w:marLeft w:val="0"/>
                  <w:marRight w:val="0"/>
                  <w:marTop w:val="150"/>
                  <w:marBottom w:val="0"/>
                  <w:divBdr>
                    <w:top w:val="none" w:sz="0" w:space="0" w:color="auto"/>
                    <w:left w:val="none" w:sz="0" w:space="0" w:color="auto"/>
                    <w:bottom w:val="none" w:sz="0" w:space="0" w:color="auto"/>
                    <w:right w:val="none" w:sz="0" w:space="0" w:color="auto"/>
                  </w:divBdr>
                  <w:divsChild>
                    <w:div w:id="12387508">
                      <w:marLeft w:val="0"/>
                      <w:marRight w:val="0"/>
                      <w:marTop w:val="375"/>
                      <w:marBottom w:val="0"/>
                      <w:divBdr>
                        <w:top w:val="none" w:sz="0" w:space="0" w:color="auto"/>
                        <w:left w:val="none" w:sz="0" w:space="0" w:color="auto"/>
                        <w:bottom w:val="none" w:sz="0" w:space="0" w:color="auto"/>
                        <w:right w:val="none" w:sz="0" w:space="0" w:color="auto"/>
                      </w:divBdr>
                      <w:divsChild>
                        <w:div w:id="1863324486">
                          <w:marLeft w:val="0"/>
                          <w:marRight w:val="0"/>
                          <w:marTop w:val="0"/>
                          <w:marBottom w:val="0"/>
                          <w:divBdr>
                            <w:top w:val="none" w:sz="0" w:space="0" w:color="auto"/>
                            <w:left w:val="none" w:sz="0" w:space="0" w:color="auto"/>
                            <w:bottom w:val="none" w:sz="0" w:space="0" w:color="auto"/>
                            <w:right w:val="none" w:sz="0" w:space="0" w:color="auto"/>
                          </w:divBdr>
                          <w:divsChild>
                            <w:div w:id="140170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994</Words>
  <Characters>5671</Characters>
  <Application>Microsoft Office Word</Application>
  <DocSecurity>0</DocSecurity>
  <Lines>47</Lines>
  <Paragraphs>13</Paragraphs>
  <ScaleCrop>false</ScaleCrop>
  <Company>微软中国</Company>
  <LinksUpToDate>false</LinksUpToDate>
  <CharactersWithSpaces>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罗伟</dc:creator>
  <cp:keywords/>
  <dc:description/>
  <cp:lastModifiedBy>赖琳玲</cp:lastModifiedBy>
  <cp:revision>3</cp:revision>
  <dcterms:created xsi:type="dcterms:W3CDTF">2018-10-18T06:30:00Z</dcterms:created>
  <dcterms:modified xsi:type="dcterms:W3CDTF">2020-11-27T08:09:00Z</dcterms:modified>
</cp:coreProperties>
</file>